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Borders>
          <w:top w:val="thinThickSmallGap" w:sz="18" w:space="0" w:color="auto"/>
          <w:left w:val="thickThinSmallGap" w:sz="18" w:space="0" w:color="auto"/>
          <w:bottom w:val="thickThinSmallGap" w:sz="18" w:space="0" w:color="auto"/>
          <w:right w:val="thinThickSmallGap" w:sz="18" w:space="0" w:color="auto"/>
        </w:tblBorders>
        <w:tblLook w:val="01E0" w:firstRow="1" w:lastRow="1" w:firstColumn="1" w:lastColumn="1" w:noHBand="0" w:noVBand="0"/>
      </w:tblPr>
      <w:tblGrid>
        <w:gridCol w:w="2919"/>
        <w:gridCol w:w="3010"/>
        <w:gridCol w:w="2593"/>
      </w:tblGrid>
      <w:tr w:rsidR="004D22A8" w:rsidRPr="009E42B5" w:rsidTr="00404CEE">
        <w:tc>
          <w:tcPr>
            <w:tcW w:w="2919" w:type="dxa"/>
          </w:tcPr>
          <w:p w:rsidR="004D22A8" w:rsidRPr="009E42B5" w:rsidRDefault="004D22A8" w:rsidP="00404CEE">
            <w:pPr>
              <w:bidi/>
              <w:spacing w:after="0" w:line="240" w:lineRule="auto"/>
              <w:ind w:left="2"/>
              <w:jc w:val="center"/>
              <w:rPr>
                <w:rFonts w:ascii="IranNastaliq" w:hAnsi="IranNastaliq" w:cs="Traditional Arabic"/>
                <w:b/>
                <w:bCs/>
                <w:sz w:val="20"/>
                <w:szCs w:val="20"/>
              </w:rPr>
            </w:pPr>
            <w:r w:rsidRPr="009E42B5">
              <w:rPr>
                <w:rFonts w:ascii="IranNastaliq" w:hAnsi="IranNastaliq" w:cs="Traditional Arabic"/>
                <w:b/>
                <w:bCs/>
                <w:sz w:val="20"/>
                <w:szCs w:val="20"/>
                <w:rtl/>
              </w:rPr>
              <w:t>جامعة بنها</w:t>
            </w:r>
          </w:p>
        </w:tc>
        <w:tc>
          <w:tcPr>
            <w:tcW w:w="3010" w:type="dxa"/>
          </w:tcPr>
          <w:p w:rsidR="004D22A8" w:rsidRPr="009E42B5" w:rsidRDefault="004D22A8" w:rsidP="00404CEE">
            <w:pPr>
              <w:bidi/>
              <w:spacing w:after="0" w:line="240" w:lineRule="auto"/>
              <w:rPr>
                <w:rFonts w:ascii="IranNastaliq" w:hAnsi="IranNastaliq" w:cs="Traditional Arabic"/>
                <w:b/>
                <w:bCs/>
                <w:sz w:val="20"/>
                <w:szCs w:val="20"/>
              </w:rPr>
            </w:pPr>
          </w:p>
        </w:tc>
        <w:tc>
          <w:tcPr>
            <w:tcW w:w="2593" w:type="dxa"/>
          </w:tcPr>
          <w:p w:rsidR="004D22A8" w:rsidRPr="009E42B5" w:rsidRDefault="004D22A8" w:rsidP="00404CEE">
            <w:pPr>
              <w:bidi/>
              <w:spacing w:after="0" w:line="240" w:lineRule="auto"/>
              <w:jc w:val="center"/>
              <w:rPr>
                <w:rFonts w:ascii="IranNastaliq" w:hAnsi="IranNastaliq" w:cs="Traditional Arabic"/>
                <w:b/>
                <w:bCs/>
                <w:sz w:val="20"/>
                <w:szCs w:val="20"/>
              </w:rPr>
            </w:pPr>
            <w:r w:rsidRPr="009E42B5">
              <w:rPr>
                <w:rFonts w:ascii="IranNastaliq" w:hAnsi="IranNastaliq" w:cs="Traditional Arabic"/>
                <w:b/>
                <w:bCs/>
                <w:sz w:val="20"/>
                <w:szCs w:val="20"/>
                <w:rtl/>
              </w:rPr>
              <w:t>كلية الآداب</w:t>
            </w:r>
          </w:p>
        </w:tc>
      </w:tr>
      <w:tr w:rsidR="004D22A8" w:rsidRPr="009E42B5" w:rsidTr="00404CEE">
        <w:tc>
          <w:tcPr>
            <w:tcW w:w="2919" w:type="dxa"/>
          </w:tcPr>
          <w:p w:rsidR="004D22A8" w:rsidRPr="009E42B5" w:rsidRDefault="004D22A8" w:rsidP="00404CEE">
            <w:pPr>
              <w:bidi/>
              <w:spacing w:after="0" w:line="240" w:lineRule="auto"/>
              <w:jc w:val="center"/>
              <w:rPr>
                <w:rFonts w:ascii="IranNastaliq" w:hAnsi="IranNastaliq" w:cs="Traditional Arabic"/>
                <w:b/>
                <w:bCs/>
                <w:sz w:val="20"/>
                <w:szCs w:val="20"/>
              </w:rPr>
            </w:pPr>
            <w:r w:rsidRPr="009E42B5">
              <w:rPr>
                <w:rFonts w:ascii="IranNastaliq" w:hAnsi="IranNastaliq" w:cs="Traditional Arabic"/>
                <w:b/>
                <w:bCs/>
                <w:sz w:val="20"/>
                <w:szCs w:val="20"/>
                <w:rtl/>
              </w:rPr>
              <w:t>قسم التاريخ والآثار</w:t>
            </w:r>
          </w:p>
        </w:tc>
        <w:tc>
          <w:tcPr>
            <w:tcW w:w="3010" w:type="dxa"/>
          </w:tcPr>
          <w:p w:rsidR="004D22A8" w:rsidRPr="009E42B5" w:rsidRDefault="004D22A8" w:rsidP="00404CEE">
            <w:pPr>
              <w:bidi/>
              <w:spacing w:after="0" w:line="240" w:lineRule="auto"/>
              <w:jc w:val="center"/>
              <w:rPr>
                <w:rFonts w:ascii="IranNastaliq" w:hAnsi="IranNastaliq" w:cs="Traditional Arabic"/>
                <w:b/>
                <w:bCs/>
                <w:sz w:val="20"/>
                <w:szCs w:val="20"/>
              </w:rPr>
            </w:pPr>
          </w:p>
        </w:tc>
        <w:tc>
          <w:tcPr>
            <w:tcW w:w="2593" w:type="dxa"/>
          </w:tcPr>
          <w:p w:rsidR="004D22A8" w:rsidRPr="009E42B5" w:rsidRDefault="004D22A8" w:rsidP="00404CEE">
            <w:pPr>
              <w:bidi/>
              <w:spacing w:after="0" w:line="240" w:lineRule="auto"/>
              <w:ind w:left="2"/>
              <w:jc w:val="center"/>
              <w:rPr>
                <w:rFonts w:ascii="IranNastaliq" w:hAnsi="IranNastaliq" w:cs="Traditional Arabic"/>
                <w:b/>
                <w:bCs/>
                <w:sz w:val="20"/>
                <w:szCs w:val="20"/>
              </w:rPr>
            </w:pPr>
            <w:r w:rsidRPr="009E42B5">
              <w:rPr>
                <w:rFonts w:ascii="IranNastaliq" w:hAnsi="IranNastaliq" w:cs="Traditional Arabic"/>
                <w:b/>
                <w:bCs/>
                <w:sz w:val="20"/>
                <w:szCs w:val="20"/>
                <w:rtl/>
              </w:rPr>
              <w:t xml:space="preserve">الفرقة </w:t>
            </w:r>
            <w:r w:rsidRPr="009E42B5">
              <w:rPr>
                <w:rFonts w:ascii="IranNastaliq" w:hAnsi="IranNastaliq" w:cs="Traditional Arabic" w:hint="cs"/>
                <w:b/>
                <w:bCs/>
                <w:sz w:val="20"/>
                <w:szCs w:val="20"/>
                <w:rtl/>
              </w:rPr>
              <w:t>الأولي</w:t>
            </w:r>
            <w:r w:rsidRPr="009E42B5">
              <w:rPr>
                <w:rFonts w:ascii="IranNastaliq" w:hAnsi="IranNastaliq" w:cs="Traditional Arabic"/>
                <w:b/>
                <w:bCs/>
                <w:sz w:val="20"/>
                <w:szCs w:val="20"/>
                <w:rtl/>
              </w:rPr>
              <w:t xml:space="preserve"> </w:t>
            </w:r>
          </w:p>
        </w:tc>
      </w:tr>
      <w:tr w:rsidR="004D22A8" w:rsidRPr="009E42B5" w:rsidTr="00404CEE">
        <w:tc>
          <w:tcPr>
            <w:tcW w:w="2919" w:type="dxa"/>
          </w:tcPr>
          <w:p w:rsidR="004D22A8" w:rsidRPr="009E42B5" w:rsidRDefault="004D22A8" w:rsidP="00404CEE">
            <w:pPr>
              <w:bidi/>
              <w:spacing w:after="0" w:line="240" w:lineRule="auto"/>
              <w:ind w:left="2"/>
              <w:jc w:val="center"/>
              <w:rPr>
                <w:rFonts w:ascii="IranNastaliq" w:hAnsi="IranNastaliq" w:cs="Traditional Arabic"/>
                <w:b/>
                <w:bCs/>
                <w:sz w:val="20"/>
                <w:szCs w:val="20"/>
              </w:rPr>
            </w:pPr>
            <w:r w:rsidRPr="009E42B5">
              <w:rPr>
                <w:rFonts w:ascii="IranNastaliq" w:hAnsi="IranNastaliq" w:cs="Traditional Arabic"/>
                <w:b/>
                <w:bCs/>
                <w:sz w:val="20"/>
                <w:szCs w:val="20"/>
                <w:rtl/>
              </w:rPr>
              <w:t>العام الجامعي (</w:t>
            </w:r>
            <w:r w:rsidRPr="009E42B5">
              <w:rPr>
                <w:rFonts w:ascii="IranNastaliq" w:hAnsi="IranNastaliq" w:cs="Traditional Arabic" w:hint="cs"/>
                <w:b/>
                <w:bCs/>
                <w:sz w:val="20"/>
                <w:szCs w:val="20"/>
                <w:rtl/>
              </w:rPr>
              <w:t>2013</w:t>
            </w:r>
            <w:r w:rsidRPr="009E42B5">
              <w:rPr>
                <w:rFonts w:ascii="IranNastaliq" w:hAnsi="IranNastaliq" w:cs="Traditional Arabic"/>
                <w:b/>
                <w:bCs/>
                <w:sz w:val="20"/>
                <w:szCs w:val="20"/>
                <w:rtl/>
              </w:rPr>
              <w:t xml:space="preserve">/ </w:t>
            </w:r>
            <w:r w:rsidRPr="009E42B5">
              <w:rPr>
                <w:rFonts w:ascii="IranNastaliq" w:hAnsi="IranNastaliq" w:cs="Traditional Arabic" w:hint="cs"/>
                <w:b/>
                <w:bCs/>
                <w:sz w:val="20"/>
                <w:szCs w:val="20"/>
                <w:rtl/>
              </w:rPr>
              <w:t>2014</w:t>
            </w:r>
            <w:r w:rsidRPr="009E42B5">
              <w:rPr>
                <w:rFonts w:ascii="IranNastaliq" w:hAnsi="IranNastaliq" w:cs="Traditional Arabic"/>
                <w:b/>
                <w:bCs/>
                <w:sz w:val="20"/>
                <w:szCs w:val="20"/>
                <w:rtl/>
              </w:rPr>
              <w:t>)</w:t>
            </w:r>
          </w:p>
        </w:tc>
        <w:tc>
          <w:tcPr>
            <w:tcW w:w="3010" w:type="dxa"/>
          </w:tcPr>
          <w:p w:rsidR="004D22A8" w:rsidRPr="009E42B5" w:rsidRDefault="004D22A8" w:rsidP="00404CEE">
            <w:pPr>
              <w:bidi/>
              <w:spacing w:after="0" w:line="240" w:lineRule="auto"/>
              <w:jc w:val="center"/>
              <w:rPr>
                <w:rFonts w:ascii="IranNastaliq" w:hAnsi="IranNastaliq" w:cs="Traditional Arabic"/>
                <w:b/>
                <w:bCs/>
                <w:sz w:val="20"/>
                <w:szCs w:val="20"/>
              </w:rPr>
            </w:pPr>
          </w:p>
        </w:tc>
        <w:tc>
          <w:tcPr>
            <w:tcW w:w="2593" w:type="dxa"/>
          </w:tcPr>
          <w:p w:rsidR="004D22A8" w:rsidRPr="009E42B5" w:rsidRDefault="004D22A8" w:rsidP="00404CEE">
            <w:pPr>
              <w:bidi/>
              <w:spacing w:after="0" w:line="240" w:lineRule="auto"/>
              <w:jc w:val="center"/>
              <w:rPr>
                <w:rFonts w:ascii="IranNastaliq" w:hAnsi="IranNastaliq" w:cs="Traditional Arabic"/>
                <w:b/>
                <w:bCs/>
                <w:sz w:val="20"/>
                <w:szCs w:val="20"/>
              </w:rPr>
            </w:pPr>
            <w:r w:rsidRPr="009E42B5">
              <w:rPr>
                <w:rFonts w:ascii="IranNastaliq" w:hAnsi="IranNastaliq" w:cs="Traditional Arabic"/>
                <w:b/>
                <w:bCs/>
                <w:sz w:val="20"/>
                <w:szCs w:val="20"/>
                <w:rtl/>
              </w:rPr>
              <w:t>الفصل الدراسي الأول</w:t>
            </w:r>
          </w:p>
        </w:tc>
      </w:tr>
      <w:tr w:rsidR="004D22A8" w:rsidRPr="009E42B5" w:rsidTr="00404CEE">
        <w:tc>
          <w:tcPr>
            <w:tcW w:w="2919" w:type="dxa"/>
          </w:tcPr>
          <w:p w:rsidR="004D22A8" w:rsidRPr="009E42B5" w:rsidRDefault="004D22A8" w:rsidP="00404CEE">
            <w:pPr>
              <w:bidi/>
              <w:spacing w:after="0" w:line="240" w:lineRule="auto"/>
              <w:ind w:left="2"/>
              <w:jc w:val="center"/>
              <w:rPr>
                <w:rFonts w:ascii="IranNastaliq" w:hAnsi="IranNastaliq" w:cs="Traditional Arabic"/>
                <w:b/>
                <w:bCs/>
                <w:sz w:val="20"/>
                <w:szCs w:val="20"/>
              </w:rPr>
            </w:pPr>
            <w:r w:rsidRPr="009E42B5">
              <w:rPr>
                <w:rFonts w:ascii="IranNastaliq" w:hAnsi="IranNastaliq" w:cs="Traditional Arabic"/>
                <w:b/>
                <w:bCs/>
                <w:sz w:val="20"/>
                <w:szCs w:val="20"/>
                <w:rtl/>
              </w:rPr>
              <w:t>امتحان مادة</w:t>
            </w:r>
          </w:p>
        </w:tc>
        <w:tc>
          <w:tcPr>
            <w:tcW w:w="3010" w:type="dxa"/>
          </w:tcPr>
          <w:p w:rsidR="004D22A8" w:rsidRPr="009E42B5" w:rsidRDefault="004D22A8" w:rsidP="00404CEE">
            <w:pPr>
              <w:bidi/>
              <w:spacing w:after="0" w:line="240" w:lineRule="auto"/>
              <w:rPr>
                <w:rFonts w:ascii="IranNastaliq" w:hAnsi="IranNastaliq" w:cs="Traditional Arabic"/>
                <w:b/>
                <w:bCs/>
                <w:sz w:val="20"/>
                <w:szCs w:val="20"/>
              </w:rPr>
            </w:pPr>
          </w:p>
        </w:tc>
        <w:tc>
          <w:tcPr>
            <w:tcW w:w="2593" w:type="dxa"/>
          </w:tcPr>
          <w:p w:rsidR="004D22A8" w:rsidRPr="009E42B5" w:rsidRDefault="004D22A8" w:rsidP="00404CEE">
            <w:pPr>
              <w:bidi/>
              <w:spacing w:after="0" w:line="240" w:lineRule="auto"/>
              <w:jc w:val="center"/>
              <w:rPr>
                <w:rFonts w:ascii="IranNastaliq" w:hAnsi="IranNastaliq" w:cs="Traditional Arabic"/>
                <w:b/>
                <w:bCs/>
                <w:sz w:val="20"/>
                <w:szCs w:val="20"/>
              </w:rPr>
            </w:pPr>
            <w:r w:rsidRPr="009E42B5">
              <w:rPr>
                <w:rFonts w:ascii="IranNastaliq" w:hAnsi="IranNastaliq" w:cs="Traditional Arabic"/>
                <w:b/>
                <w:bCs/>
                <w:sz w:val="20"/>
                <w:szCs w:val="20"/>
                <w:rtl/>
              </w:rPr>
              <w:t xml:space="preserve">تاريخ </w:t>
            </w:r>
            <w:r w:rsidRPr="009E42B5">
              <w:rPr>
                <w:rFonts w:ascii="IranNastaliq" w:hAnsi="IranNastaliq" w:cs="Traditional Arabic" w:hint="cs"/>
                <w:b/>
                <w:bCs/>
                <w:sz w:val="20"/>
                <w:szCs w:val="20"/>
                <w:rtl/>
              </w:rPr>
              <w:t>العرب الحديث</w:t>
            </w:r>
          </w:p>
        </w:tc>
      </w:tr>
    </w:tbl>
    <w:p w:rsidR="004D22A8" w:rsidRPr="009E42B5" w:rsidRDefault="004D22A8" w:rsidP="004D22A8">
      <w:pPr>
        <w:bidi/>
        <w:spacing w:after="0" w:line="240" w:lineRule="auto"/>
        <w:jc w:val="center"/>
        <w:rPr>
          <w:rFonts w:cs="Traditional Arabic"/>
          <w:sz w:val="10"/>
          <w:szCs w:val="10"/>
          <w:rtl/>
          <w:lang w:bidi="ar-EG"/>
        </w:rPr>
      </w:pPr>
    </w:p>
    <w:p w:rsidR="004D22A8" w:rsidRPr="00581609" w:rsidRDefault="004D22A8" w:rsidP="004D22A8">
      <w:pPr>
        <w:bidi/>
        <w:spacing w:before="120" w:after="0" w:line="240" w:lineRule="auto"/>
        <w:rPr>
          <w:rFonts w:cs="Traditional Arabic"/>
          <w:b/>
          <w:bCs/>
          <w:sz w:val="32"/>
          <w:szCs w:val="32"/>
          <w:u w:val="single"/>
          <w:rtl/>
        </w:rPr>
      </w:pPr>
      <w:r w:rsidRPr="00581609">
        <w:rPr>
          <w:rFonts w:cs="Traditional Arabic" w:hint="cs"/>
          <w:b/>
          <w:bCs/>
          <w:sz w:val="32"/>
          <w:szCs w:val="32"/>
          <w:u w:val="single"/>
          <w:rtl/>
        </w:rPr>
        <w:t>السؤال</w:t>
      </w:r>
      <w:r w:rsidRPr="00581609">
        <w:rPr>
          <w:rFonts w:cs="Traditional Arabic"/>
          <w:b/>
          <w:bCs/>
          <w:sz w:val="32"/>
          <w:szCs w:val="32"/>
          <w:u w:val="single"/>
          <w:rtl/>
        </w:rPr>
        <w:t xml:space="preserve"> </w:t>
      </w:r>
      <w:r w:rsidRPr="00581609">
        <w:rPr>
          <w:rFonts w:cs="Traditional Arabic" w:hint="cs"/>
          <w:b/>
          <w:bCs/>
          <w:sz w:val="32"/>
          <w:szCs w:val="32"/>
          <w:u w:val="single"/>
          <w:rtl/>
        </w:rPr>
        <w:t>الأول</w:t>
      </w:r>
      <w:r w:rsidRPr="00581609">
        <w:rPr>
          <w:rFonts w:cs="Traditional Arabic"/>
          <w:b/>
          <w:bCs/>
          <w:sz w:val="32"/>
          <w:szCs w:val="32"/>
          <w:u w:val="single"/>
          <w:rtl/>
        </w:rPr>
        <w:t>: ...........</w:t>
      </w:r>
      <w:r w:rsidRPr="00581609">
        <w:rPr>
          <w:rFonts w:cs="Traditional Arabic" w:hint="cs"/>
          <w:b/>
          <w:bCs/>
          <w:sz w:val="32"/>
          <w:szCs w:val="32"/>
          <w:u w:val="single"/>
          <w:rtl/>
        </w:rPr>
        <w:t>....</w:t>
      </w:r>
      <w:r w:rsidRPr="00581609">
        <w:rPr>
          <w:rFonts w:cs="Traditional Arabic"/>
          <w:b/>
          <w:bCs/>
          <w:sz w:val="32"/>
          <w:szCs w:val="32"/>
          <w:u w:val="single"/>
          <w:rtl/>
        </w:rPr>
        <w:t xml:space="preserve">..... ( </w:t>
      </w:r>
      <w:r w:rsidRPr="00581609">
        <w:rPr>
          <w:rFonts w:cs="Traditional Arabic" w:hint="cs"/>
          <w:b/>
          <w:bCs/>
          <w:sz w:val="32"/>
          <w:szCs w:val="32"/>
          <w:u w:val="single"/>
          <w:rtl/>
        </w:rPr>
        <w:t>12</w:t>
      </w:r>
      <w:r w:rsidRPr="00581609">
        <w:rPr>
          <w:rFonts w:cs="Traditional Arabic"/>
          <w:b/>
          <w:bCs/>
          <w:sz w:val="32"/>
          <w:szCs w:val="32"/>
          <w:u w:val="single"/>
          <w:rtl/>
        </w:rPr>
        <w:t xml:space="preserve"> </w:t>
      </w:r>
      <w:r w:rsidRPr="00581609">
        <w:rPr>
          <w:rFonts w:cs="Traditional Arabic" w:hint="cs"/>
          <w:b/>
          <w:bCs/>
          <w:sz w:val="32"/>
          <w:szCs w:val="32"/>
          <w:u w:val="single"/>
          <w:rtl/>
        </w:rPr>
        <w:t>درجة،</w:t>
      </w:r>
      <w:r w:rsidRPr="00581609">
        <w:rPr>
          <w:rFonts w:cs="Traditional Arabic"/>
          <w:b/>
          <w:bCs/>
          <w:sz w:val="32"/>
          <w:szCs w:val="32"/>
          <w:u w:val="single"/>
          <w:rtl/>
        </w:rPr>
        <w:t xml:space="preserve"> </w:t>
      </w:r>
      <w:r w:rsidRPr="00581609">
        <w:rPr>
          <w:rFonts w:cs="Traditional Arabic" w:hint="cs"/>
          <w:b/>
          <w:bCs/>
          <w:sz w:val="32"/>
          <w:szCs w:val="32"/>
          <w:u w:val="single"/>
          <w:rtl/>
        </w:rPr>
        <w:t>بواقع</w:t>
      </w:r>
      <w:r w:rsidRPr="00581609">
        <w:rPr>
          <w:rFonts w:cs="Traditional Arabic"/>
          <w:b/>
          <w:bCs/>
          <w:sz w:val="32"/>
          <w:szCs w:val="32"/>
          <w:u w:val="single"/>
          <w:rtl/>
        </w:rPr>
        <w:t xml:space="preserve"> </w:t>
      </w:r>
      <w:r w:rsidRPr="00581609">
        <w:rPr>
          <w:rFonts w:cs="Traditional Arabic" w:hint="cs"/>
          <w:b/>
          <w:bCs/>
          <w:sz w:val="32"/>
          <w:szCs w:val="32"/>
          <w:u w:val="single"/>
          <w:rtl/>
        </w:rPr>
        <w:t>ثلاث درجات</w:t>
      </w:r>
      <w:r w:rsidRPr="00581609">
        <w:rPr>
          <w:rFonts w:cs="Traditional Arabic"/>
          <w:b/>
          <w:bCs/>
          <w:sz w:val="32"/>
          <w:szCs w:val="32"/>
          <w:u w:val="single"/>
          <w:rtl/>
        </w:rPr>
        <w:t xml:space="preserve"> </w:t>
      </w:r>
      <w:r w:rsidRPr="00581609">
        <w:rPr>
          <w:rFonts w:cs="Traditional Arabic" w:hint="cs"/>
          <w:b/>
          <w:bCs/>
          <w:sz w:val="32"/>
          <w:szCs w:val="32"/>
          <w:u w:val="single"/>
          <w:rtl/>
        </w:rPr>
        <w:t>لكل</w:t>
      </w:r>
      <w:r w:rsidRPr="00581609">
        <w:rPr>
          <w:rFonts w:cs="Traditional Arabic"/>
          <w:b/>
          <w:bCs/>
          <w:sz w:val="32"/>
          <w:szCs w:val="32"/>
          <w:u w:val="single"/>
          <w:rtl/>
        </w:rPr>
        <w:t xml:space="preserve"> </w:t>
      </w:r>
      <w:r w:rsidRPr="00581609">
        <w:rPr>
          <w:rFonts w:cs="Traditional Arabic" w:hint="cs"/>
          <w:b/>
          <w:bCs/>
          <w:sz w:val="32"/>
          <w:szCs w:val="32"/>
          <w:u w:val="single"/>
          <w:rtl/>
        </w:rPr>
        <w:t>جزئية</w:t>
      </w:r>
      <w:r w:rsidRPr="00581609">
        <w:rPr>
          <w:rFonts w:cs="Traditional Arabic"/>
          <w:b/>
          <w:bCs/>
          <w:sz w:val="32"/>
          <w:szCs w:val="32"/>
          <w:u w:val="single"/>
          <w:rtl/>
        </w:rPr>
        <w:t xml:space="preserve"> </w:t>
      </w:r>
      <w:r w:rsidRPr="00581609">
        <w:rPr>
          <w:rFonts w:cs="Traditional Arabic" w:hint="cs"/>
          <w:b/>
          <w:bCs/>
          <w:sz w:val="32"/>
          <w:szCs w:val="32"/>
          <w:u w:val="single"/>
          <w:rtl/>
        </w:rPr>
        <w:t>من</w:t>
      </w:r>
      <w:r w:rsidRPr="00581609">
        <w:rPr>
          <w:rFonts w:cs="Traditional Arabic"/>
          <w:b/>
          <w:bCs/>
          <w:sz w:val="32"/>
          <w:szCs w:val="32"/>
          <w:u w:val="single"/>
          <w:rtl/>
        </w:rPr>
        <w:t xml:space="preserve"> </w:t>
      </w:r>
      <w:r w:rsidRPr="00581609">
        <w:rPr>
          <w:rFonts w:cs="Traditional Arabic" w:hint="cs"/>
          <w:b/>
          <w:bCs/>
          <w:sz w:val="32"/>
          <w:szCs w:val="32"/>
          <w:u w:val="single"/>
          <w:rtl/>
        </w:rPr>
        <w:t>السؤال</w:t>
      </w:r>
      <w:r w:rsidRPr="00581609">
        <w:rPr>
          <w:rFonts w:cs="Traditional Arabic"/>
          <w:b/>
          <w:bCs/>
          <w:sz w:val="32"/>
          <w:szCs w:val="32"/>
          <w:u w:val="single"/>
          <w:rtl/>
        </w:rPr>
        <w:t xml:space="preserve">) </w:t>
      </w:r>
    </w:p>
    <w:p w:rsidR="004D22A8" w:rsidRDefault="004D22A8" w:rsidP="004D22A8">
      <w:pPr>
        <w:bidi/>
        <w:spacing w:before="120" w:after="0" w:line="240" w:lineRule="auto"/>
        <w:ind w:left="369"/>
        <w:jc w:val="lowKashida"/>
        <w:rPr>
          <w:rFonts w:ascii="Arabic Typesetting" w:hAnsi="Arabic Typesetting" w:cs="Traditional Arabic"/>
          <w:b/>
          <w:bCs/>
          <w:sz w:val="28"/>
          <w:szCs w:val="28"/>
          <w:rtl/>
        </w:rPr>
      </w:pPr>
      <w:r w:rsidRPr="009E42B5">
        <w:rPr>
          <w:rFonts w:ascii="Arabic Typesetting" w:hAnsi="Arabic Typesetting" w:cs="Traditional Arabic"/>
          <w:b/>
          <w:bCs/>
          <w:sz w:val="28"/>
          <w:szCs w:val="28"/>
          <w:rtl/>
        </w:rPr>
        <w:t xml:space="preserve">في إطار فهمك للمقرر الدراسي، وما اطلعت عليه من مراجع ومحاضرات وأنشطة دراسية مختلفة، </w:t>
      </w:r>
      <w:r w:rsidRPr="009E42B5">
        <w:rPr>
          <w:rFonts w:ascii="Arabic Typesetting" w:hAnsi="Arabic Typesetting" w:cs="Traditional Arabic"/>
          <w:b/>
          <w:bCs/>
          <w:sz w:val="28"/>
          <w:szCs w:val="28"/>
          <w:u w:val="single"/>
          <w:rtl/>
        </w:rPr>
        <w:t xml:space="preserve">اكتب مقالاً تاريخيًّا موجزًا </w:t>
      </w:r>
      <w:r w:rsidRPr="009E42B5">
        <w:rPr>
          <w:rFonts w:ascii="Arabic Typesetting" w:hAnsi="Arabic Typesetting" w:cs="Traditional Arabic" w:hint="cs"/>
          <w:b/>
          <w:bCs/>
          <w:sz w:val="28"/>
          <w:szCs w:val="28"/>
          <w:u w:val="single"/>
          <w:rtl/>
        </w:rPr>
        <w:t xml:space="preserve">في </w:t>
      </w:r>
      <w:r w:rsidRPr="009E42B5">
        <w:rPr>
          <w:rFonts w:ascii="Arabic Typesetting" w:hAnsi="Arabic Typesetting" w:cs="Traditional Arabic" w:hint="cs"/>
          <w:b/>
          <w:bCs/>
          <w:sz w:val="28"/>
          <w:szCs w:val="28"/>
          <w:u w:val="single"/>
          <w:rtl/>
          <w:lang w:bidi="ar-EG"/>
        </w:rPr>
        <w:t>أربع</w:t>
      </w:r>
      <w:r w:rsidRPr="009E42B5">
        <w:rPr>
          <w:rFonts w:ascii="Arabic Typesetting" w:hAnsi="Arabic Typesetting" w:cs="Traditional Arabic" w:hint="cs"/>
          <w:b/>
          <w:bCs/>
          <w:sz w:val="28"/>
          <w:szCs w:val="28"/>
          <w:u w:val="single"/>
          <w:rtl/>
        </w:rPr>
        <w:t xml:space="preserve"> نقاط فقط</w:t>
      </w:r>
      <w:r w:rsidRPr="009E42B5">
        <w:rPr>
          <w:rFonts w:ascii="Arabic Typesetting" w:hAnsi="Arabic Typesetting" w:cs="Traditional Arabic" w:hint="cs"/>
          <w:b/>
          <w:bCs/>
          <w:sz w:val="28"/>
          <w:szCs w:val="28"/>
          <w:rtl/>
        </w:rPr>
        <w:t xml:space="preserve"> مما يلي</w:t>
      </w:r>
      <w:r w:rsidRPr="009E42B5">
        <w:rPr>
          <w:rFonts w:ascii="Arabic Typesetting" w:hAnsi="Arabic Typesetting" w:cs="Traditional Arabic"/>
          <w:b/>
          <w:bCs/>
          <w:sz w:val="28"/>
          <w:szCs w:val="28"/>
          <w:rtl/>
        </w:rPr>
        <w:t xml:space="preserve">: </w:t>
      </w:r>
    </w:p>
    <w:p w:rsidR="004D22A8" w:rsidRPr="009E42B5" w:rsidRDefault="004D22A8" w:rsidP="004D22A8">
      <w:pPr>
        <w:bidi/>
        <w:spacing w:before="120" w:after="0" w:line="240" w:lineRule="auto"/>
        <w:ind w:left="369"/>
        <w:jc w:val="lowKashida"/>
        <w:rPr>
          <w:rFonts w:ascii="Arabic Typesetting" w:hAnsi="Arabic Typesetting" w:cs="Traditional Arabic"/>
          <w:b/>
          <w:bCs/>
          <w:sz w:val="28"/>
          <w:szCs w:val="28"/>
          <w:rtl/>
          <w:lang w:bidi="ar-EG"/>
        </w:rPr>
      </w:pPr>
    </w:p>
    <w:p w:rsidR="004D22A8" w:rsidRPr="009E42B5" w:rsidRDefault="004D22A8" w:rsidP="004D22A8">
      <w:pPr>
        <w:numPr>
          <w:ilvl w:val="0"/>
          <w:numId w:val="1"/>
        </w:numPr>
        <w:tabs>
          <w:tab w:val="clear" w:pos="1088"/>
          <w:tab w:val="num" w:pos="368"/>
        </w:tabs>
        <w:bidi/>
        <w:spacing w:before="60" w:after="0" w:line="240" w:lineRule="auto"/>
        <w:ind w:left="368" w:hanging="357"/>
        <w:jc w:val="lowKashida"/>
        <w:rPr>
          <w:rFonts w:ascii="Arabic Typesetting" w:hAnsi="Arabic Typesetting" w:cs="Traditional Arabic"/>
          <w:b/>
          <w:bCs/>
          <w:sz w:val="26"/>
          <w:szCs w:val="26"/>
          <w:lang w:bidi="ar-EG"/>
        </w:rPr>
      </w:pPr>
      <w:r w:rsidRPr="009E42B5">
        <w:rPr>
          <w:rFonts w:ascii="Arabic Typesetting" w:hAnsi="Arabic Typesetting" w:cs="Traditional Arabic" w:hint="cs"/>
          <w:b/>
          <w:bCs/>
          <w:sz w:val="26"/>
          <w:szCs w:val="26"/>
          <w:rtl/>
          <w:lang w:bidi="ar-EG"/>
        </w:rPr>
        <w:t xml:space="preserve">قارن </w:t>
      </w:r>
      <w:r w:rsidRPr="009E42B5">
        <w:rPr>
          <w:rFonts w:ascii="Arabic Typesetting" w:hAnsi="Arabic Typesetting" w:cs="Traditional Arabic" w:hint="cs"/>
          <w:b/>
          <w:bCs/>
          <w:sz w:val="28"/>
          <w:szCs w:val="28"/>
          <w:rtl/>
          <w:lang w:bidi="ar-EG"/>
        </w:rPr>
        <w:t>بين</w:t>
      </w:r>
      <w:r w:rsidRPr="009E42B5">
        <w:rPr>
          <w:rFonts w:ascii="Arabic Typesetting" w:hAnsi="Arabic Typesetting" w:cs="Traditional Arabic" w:hint="cs"/>
          <w:b/>
          <w:bCs/>
          <w:sz w:val="26"/>
          <w:szCs w:val="26"/>
          <w:rtl/>
          <w:lang w:bidi="ar-EG"/>
        </w:rPr>
        <w:t xml:space="preserve"> موقعتي مرج دابق والدرعية.</w:t>
      </w:r>
    </w:p>
    <w:tbl>
      <w:tblPr>
        <w:tblStyle w:val="TableGrid"/>
        <w:bidiVisual/>
        <w:tblW w:w="0" w:type="auto"/>
        <w:tblInd w:w="50" w:type="dxa"/>
        <w:tblLook w:val="04A0" w:firstRow="1" w:lastRow="0" w:firstColumn="1" w:lastColumn="0" w:noHBand="0" w:noVBand="1"/>
      </w:tblPr>
      <w:tblGrid>
        <w:gridCol w:w="1701"/>
        <w:gridCol w:w="3385"/>
        <w:gridCol w:w="3386"/>
      </w:tblGrid>
      <w:tr w:rsidR="004D22A8" w:rsidRPr="009E42B5" w:rsidTr="00404CEE">
        <w:tc>
          <w:tcPr>
            <w:tcW w:w="1701" w:type="dxa"/>
            <w:tcBorders>
              <w:bottom w:val="single" w:sz="4" w:space="0" w:color="000000"/>
            </w:tcBorders>
            <w:shd w:val="clear" w:color="auto" w:fill="D9D9D9" w:themeFill="background1" w:themeFillShade="D9"/>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وجه المقارنة</w:t>
            </w:r>
          </w:p>
        </w:tc>
        <w:tc>
          <w:tcPr>
            <w:tcW w:w="3385" w:type="dxa"/>
            <w:shd w:val="clear" w:color="auto" w:fill="D9D9D9" w:themeFill="background1" w:themeFillShade="D9"/>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مرج دابق</w:t>
            </w:r>
          </w:p>
        </w:tc>
        <w:tc>
          <w:tcPr>
            <w:tcW w:w="3386" w:type="dxa"/>
            <w:shd w:val="clear" w:color="auto" w:fill="D9D9D9" w:themeFill="background1" w:themeFillShade="D9"/>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الدرعية</w:t>
            </w:r>
          </w:p>
        </w:tc>
      </w:tr>
      <w:tr w:rsidR="004D22A8" w:rsidRPr="009E42B5" w:rsidTr="00404CEE">
        <w:tc>
          <w:tcPr>
            <w:tcW w:w="1701" w:type="dxa"/>
            <w:shd w:val="clear" w:color="auto" w:fill="D9D9D9" w:themeFill="background1" w:themeFillShade="D9"/>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تاريخ المعركة</w:t>
            </w:r>
          </w:p>
        </w:tc>
        <w:tc>
          <w:tcPr>
            <w:tcW w:w="3385" w:type="dxa"/>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24 أغسطس 1516</w:t>
            </w:r>
          </w:p>
        </w:tc>
        <w:tc>
          <w:tcPr>
            <w:tcW w:w="3386" w:type="dxa"/>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b/>
                <w:bCs/>
                <w:color w:val="0000CC"/>
                <w:sz w:val="26"/>
                <w:szCs w:val="26"/>
                <w:rtl/>
                <w:lang w:bidi="ar-EG"/>
              </w:rPr>
              <w:t xml:space="preserve">6 </w:t>
            </w:r>
            <w:r w:rsidRPr="009E42B5">
              <w:rPr>
                <w:rFonts w:ascii="Arabic Typesetting" w:hAnsi="Arabic Typesetting" w:cs="Traditional Arabic" w:hint="cs"/>
                <w:b/>
                <w:bCs/>
                <w:color w:val="0000CC"/>
                <w:sz w:val="26"/>
                <w:szCs w:val="26"/>
                <w:rtl/>
                <w:lang w:bidi="ar-EG"/>
              </w:rPr>
              <w:t>أ</w:t>
            </w:r>
            <w:r w:rsidRPr="009E42B5">
              <w:rPr>
                <w:rFonts w:ascii="Arabic Typesetting" w:hAnsi="Arabic Typesetting" w:cs="Traditional Arabic"/>
                <w:b/>
                <w:bCs/>
                <w:color w:val="0000CC"/>
                <w:sz w:val="26"/>
                <w:szCs w:val="26"/>
                <w:rtl/>
                <w:lang w:bidi="ar-EG"/>
              </w:rPr>
              <w:t>بريل 1818</w:t>
            </w:r>
          </w:p>
        </w:tc>
      </w:tr>
      <w:tr w:rsidR="004D22A8" w:rsidRPr="009E42B5" w:rsidTr="00404CEE">
        <w:tc>
          <w:tcPr>
            <w:tcW w:w="1701" w:type="dxa"/>
            <w:shd w:val="clear" w:color="auto" w:fill="D9D9D9" w:themeFill="background1" w:themeFillShade="D9"/>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الأطراف المتحاربة</w:t>
            </w:r>
          </w:p>
        </w:tc>
        <w:tc>
          <w:tcPr>
            <w:tcW w:w="3385" w:type="dxa"/>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 xml:space="preserve">الدولة العثمانية والمماليك </w:t>
            </w:r>
          </w:p>
        </w:tc>
        <w:tc>
          <w:tcPr>
            <w:tcW w:w="3386" w:type="dxa"/>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 xml:space="preserve">بين جيش إبراهيم باشا ابن محمد علي حاكم مصر والدولة السعودية الأولي. </w:t>
            </w:r>
          </w:p>
        </w:tc>
      </w:tr>
      <w:tr w:rsidR="004D22A8" w:rsidRPr="009E42B5" w:rsidTr="00404CEE">
        <w:tc>
          <w:tcPr>
            <w:tcW w:w="1701" w:type="dxa"/>
            <w:shd w:val="clear" w:color="auto" w:fill="D9D9D9" w:themeFill="background1" w:themeFillShade="D9"/>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نتيجة المعركة</w:t>
            </w:r>
          </w:p>
        </w:tc>
        <w:tc>
          <w:tcPr>
            <w:tcW w:w="3385" w:type="dxa"/>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انتصار الدولة العثمانية وتقدمها نحو القاهرة</w:t>
            </w:r>
          </w:p>
        </w:tc>
        <w:tc>
          <w:tcPr>
            <w:tcW w:w="3386" w:type="dxa"/>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انتصر إبراهيم باشا</w:t>
            </w:r>
          </w:p>
        </w:tc>
      </w:tr>
      <w:tr w:rsidR="004D22A8" w:rsidRPr="009E42B5" w:rsidTr="00404CEE">
        <w:tc>
          <w:tcPr>
            <w:tcW w:w="1701" w:type="dxa"/>
            <w:shd w:val="clear" w:color="auto" w:fill="D9D9D9" w:themeFill="background1" w:themeFillShade="D9"/>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اسباب الهزيمة</w:t>
            </w:r>
          </w:p>
        </w:tc>
        <w:tc>
          <w:tcPr>
            <w:tcW w:w="3385" w:type="dxa"/>
          </w:tcPr>
          <w:p w:rsidR="004D22A8" w:rsidRPr="009E42B5" w:rsidRDefault="004D22A8" w:rsidP="004D22A8">
            <w:pPr>
              <w:pStyle w:val="ListParagraph"/>
              <w:numPr>
                <w:ilvl w:val="0"/>
                <w:numId w:val="3"/>
              </w:numPr>
              <w:spacing w:before="60"/>
              <w:ind w:left="360"/>
              <w:jc w:val="both"/>
              <w:rPr>
                <w:rFonts w:ascii="Arabic Typesetting" w:hAnsi="Arabic Typesetting" w:cs="Traditional Arabic"/>
                <w:b/>
                <w:bCs/>
                <w:color w:val="0000CC"/>
                <w:sz w:val="26"/>
                <w:szCs w:val="26"/>
                <w:lang w:bidi="ar-EG"/>
              </w:rPr>
            </w:pPr>
            <w:r w:rsidRPr="009E42B5">
              <w:rPr>
                <w:rFonts w:ascii="Arabic Typesetting" w:hAnsi="Arabic Typesetting" w:cs="Traditional Arabic" w:hint="cs"/>
                <w:b/>
                <w:bCs/>
                <w:color w:val="0000CC"/>
                <w:sz w:val="26"/>
                <w:szCs w:val="26"/>
                <w:rtl/>
                <w:lang w:bidi="ar-EG"/>
              </w:rPr>
              <w:t xml:space="preserve">الخلافات بين قيادات المماليك. </w:t>
            </w:r>
          </w:p>
          <w:p w:rsidR="004D22A8" w:rsidRPr="009E42B5" w:rsidRDefault="004D22A8" w:rsidP="004D22A8">
            <w:pPr>
              <w:pStyle w:val="ListParagraph"/>
              <w:numPr>
                <w:ilvl w:val="0"/>
                <w:numId w:val="3"/>
              </w:numPr>
              <w:spacing w:before="60"/>
              <w:ind w:left="360"/>
              <w:jc w:val="both"/>
              <w:rPr>
                <w:rFonts w:ascii="Arabic Typesetting" w:hAnsi="Arabic Typesetting" w:cs="Traditional Arabic"/>
                <w:b/>
                <w:bCs/>
                <w:color w:val="0000CC"/>
                <w:sz w:val="26"/>
                <w:szCs w:val="26"/>
                <w:lang w:bidi="ar-EG"/>
              </w:rPr>
            </w:pPr>
            <w:r w:rsidRPr="009E42B5">
              <w:rPr>
                <w:rFonts w:ascii="Arabic Typesetting" w:hAnsi="Arabic Typesetting" w:cs="Traditional Arabic" w:hint="cs"/>
                <w:b/>
                <w:bCs/>
                <w:color w:val="0000CC"/>
                <w:sz w:val="26"/>
                <w:szCs w:val="26"/>
                <w:rtl/>
                <w:lang w:bidi="ar-EG"/>
              </w:rPr>
              <w:t>خيانة كل من خاير بك نائب حلب، وجان بردي الغزالي نائب حماة، وانسحابهما من جيش الغوري. كما كان خاير والغزالي على اتصال سري بالعثمانيين قبل المعركة.</w:t>
            </w:r>
          </w:p>
          <w:p w:rsidR="004D22A8" w:rsidRPr="009E42B5" w:rsidRDefault="004D22A8" w:rsidP="004D22A8">
            <w:pPr>
              <w:pStyle w:val="ListParagraph"/>
              <w:numPr>
                <w:ilvl w:val="0"/>
                <w:numId w:val="3"/>
              </w:numPr>
              <w:spacing w:before="60"/>
              <w:ind w:left="360"/>
              <w:jc w:val="both"/>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لم يكن ذلك لقاء بين دولتين متكافئتين، بل كان لقاء بين دولتين إحداهما فتية قوية، والأخرى هرمه ضعيفة.</w:t>
            </w:r>
          </w:p>
        </w:tc>
        <w:tc>
          <w:tcPr>
            <w:tcW w:w="3386" w:type="dxa"/>
          </w:tcPr>
          <w:p w:rsidR="004D22A8" w:rsidRPr="009E42B5" w:rsidRDefault="004D22A8" w:rsidP="004D22A8">
            <w:pPr>
              <w:pStyle w:val="ListParagraph"/>
              <w:numPr>
                <w:ilvl w:val="0"/>
                <w:numId w:val="3"/>
              </w:numPr>
              <w:spacing w:before="60"/>
              <w:ind w:left="360"/>
              <w:jc w:val="both"/>
              <w:rPr>
                <w:rFonts w:ascii="Arabic Typesetting" w:hAnsi="Arabic Typesetting" w:cs="Traditional Arabic"/>
                <w:b/>
                <w:bCs/>
                <w:color w:val="0000CC"/>
                <w:sz w:val="26"/>
                <w:szCs w:val="26"/>
                <w:lang w:bidi="ar-EG"/>
              </w:rPr>
            </w:pPr>
            <w:r w:rsidRPr="009E42B5">
              <w:rPr>
                <w:rFonts w:ascii="Arabic Typesetting" w:hAnsi="Arabic Typesetting" w:cs="Traditional Arabic" w:hint="cs"/>
                <w:b/>
                <w:bCs/>
                <w:color w:val="0000CC"/>
                <w:sz w:val="26"/>
                <w:szCs w:val="26"/>
                <w:rtl/>
                <w:lang w:bidi="ar-EG"/>
              </w:rPr>
              <w:t>ضعف القوات السعودية وتفوق قوات إبراهيم باشا عليها في العتاد والتدريب والخطط والإدارة العسكرية.</w:t>
            </w:r>
          </w:p>
          <w:p w:rsidR="004D22A8" w:rsidRPr="009E42B5" w:rsidRDefault="004D22A8" w:rsidP="004D22A8">
            <w:pPr>
              <w:pStyle w:val="ListParagraph"/>
              <w:numPr>
                <w:ilvl w:val="0"/>
                <w:numId w:val="3"/>
              </w:numPr>
              <w:spacing w:before="60"/>
              <w:ind w:left="360"/>
              <w:jc w:val="both"/>
              <w:rPr>
                <w:rFonts w:ascii="Arabic Typesetting" w:hAnsi="Arabic Typesetting" w:cs="Traditional Arabic"/>
                <w:b/>
                <w:bCs/>
                <w:color w:val="0000CC"/>
                <w:sz w:val="26"/>
                <w:szCs w:val="26"/>
                <w:lang w:bidi="ar-EG"/>
              </w:rPr>
            </w:pPr>
            <w:r w:rsidRPr="009E42B5">
              <w:rPr>
                <w:rFonts w:ascii="Arabic Typesetting" w:hAnsi="Arabic Typesetting" w:cs="Traditional Arabic"/>
                <w:b/>
                <w:bCs/>
                <w:color w:val="0000CC"/>
                <w:sz w:val="26"/>
                <w:szCs w:val="26"/>
                <w:rtl/>
                <w:lang w:bidi="ar-EG"/>
              </w:rPr>
              <w:t>استخدام " ابراهيم باشا " سلاح المال ( الرشاوي ) لأغراء بعض القبائل النجديه</w:t>
            </w:r>
            <w:r w:rsidRPr="009E42B5">
              <w:rPr>
                <w:rFonts w:ascii="Arabic Typesetting" w:hAnsi="Arabic Typesetting" w:cs="Traditional Arabic" w:hint="cs"/>
                <w:b/>
                <w:bCs/>
                <w:color w:val="0000CC"/>
                <w:sz w:val="26"/>
                <w:szCs w:val="26"/>
                <w:rtl/>
                <w:lang w:bidi="ar-EG"/>
              </w:rPr>
              <w:t>.</w:t>
            </w:r>
          </w:p>
          <w:p w:rsidR="004D22A8" w:rsidRPr="009E42B5" w:rsidRDefault="004D22A8" w:rsidP="004D22A8">
            <w:pPr>
              <w:pStyle w:val="ListParagraph"/>
              <w:numPr>
                <w:ilvl w:val="0"/>
                <w:numId w:val="3"/>
              </w:numPr>
              <w:spacing w:before="60"/>
              <w:ind w:left="360"/>
              <w:jc w:val="both"/>
              <w:rPr>
                <w:rFonts w:ascii="Arabic Typesetting" w:hAnsi="Arabic Typesetting" w:cs="Traditional Arabic"/>
                <w:b/>
                <w:bCs/>
                <w:color w:val="0000CC"/>
                <w:sz w:val="26"/>
                <w:szCs w:val="26"/>
                <w:rtl/>
                <w:lang w:bidi="ar-EG"/>
              </w:rPr>
            </w:pPr>
          </w:p>
        </w:tc>
      </w:tr>
      <w:tr w:rsidR="004D22A8" w:rsidRPr="009E42B5" w:rsidTr="00404CEE">
        <w:tc>
          <w:tcPr>
            <w:tcW w:w="1701" w:type="dxa"/>
            <w:shd w:val="clear" w:color="auto" w:fill="D9D9D9" w:themeFill="background1" w:themeFillShade="D9"/>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 xml:space="preserve">النتائج التي ترتبت على المعركة </w:t>
            </w:r>
          </w:p>
        </w:tc>
        <w:tc>
          <w:tcPr>
            <w:tcW w:w="3385" w:type="dxa"/>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فرض السيطرة العثمانية على الشام وفتح الباب أمامها للسيطرة على أغلب دول العالم العربي.</w:t>
            </w:r>
          </w:p>
        </w:tc>
        <w:tc>
          <w:tcPr>
            <w:tcW w:w="3386" w:type="dxa"/>
          </w:tcPr>
          <w:p w:rsidR="004D22A8" w:rsidRPr="009E42B5" w:rsidRDefault="004D22A8" w:rsidP="00404CEE">
            <w:pPr>
              <w:bidi/>
              <w:spacing w:before="60"/>
              <w:jc w:val="center"/>
              <w:rPr>
                <w:rFonts w:ascii="Arabic Typesetting" w:hAnsi="Arabic Typesetting" w:cs="Traditional Arabic"/>
                <w:b/>
                <w:bCs/>
                <w:color w:val="0000CC"/>
                <w:sz w:val="26"/>
                <w:szCs w:val="26"/>
                <w:rtl/>
                <w:lang w:bidi="ar-EG"/>
              </w:rPr>
            </w:pPr>
            <w:r w:rsidRPr="009E42B5">
              <w:rPr>
                <w:rFonts w:ascii="Arabic Typesetting" w:hAnsi="Arabic Typesetting" w:cs="Traditional Arabic" w:hint="cs"/>
                <w:b/>
                <w:bCs/>
                <w:color w:val="0000CC"/>
                <w:sz w:val="26"/>
                <w:szCs w:val="26"/>
                <w:rtl/>
                <w:lang w:bidi="ar-EG"/>
              </w:rPr>
              <w:t>فرض السيطرة العثمانية على الحجاز وضم شبه الجزيرة العربية لسلطة محمد علي باشا.</w:t>
            </w:r>
            <w:r>
              <w:rPr>
                <w:rFonts w:ascii="Arabic Typesetting" w:hAnsi="Arabic Typesetting" w:cs="Traditional Arabic" w:hint="cs"/>
                <w:b/>
                <w:bCs/>
                <w:color w:val="0000CC"/>
                <w:sz w:val="26"/>
                <w:szCs w:val="26"/>
                <w:rtl/>
                <w:lang w:bidi="ar-EG"/>
              </w:rPr>
              <w:t xml:space="preserve"> و</w:t>
            </w:r>
            <w:r w:rsidRPr="009E42B5">
              <w:rPr>
                <w:rFonts w:ascii="Arabic Typesetting" w:hAnsi="Arabic Typesetting" w:cs="Traditional Arabic" w:hint="cs"/>
                <w:b/>
                <w:bCs/>
                <w:color w:val="0000CC"/>
                <w:sz w:val="26"/>
                <w:szCs w:val="26"/>
                <w:rtl/>
                <w:lang w:bidi="ar-EG"/>
              </w:rPr>
              <w:t xml:space="preserve">القضاء على الدولة السعودية الأولي </w:t>
            </w:r>
            <w:r>
              <w:rPr>
                <w:rFonts w:ascii="Arabic Typesetting" w:hAnsi="Arabic Typesetting" w:cs="Traditional Arabic" w:hint="cs"/>
                <w:b/>
                <w:bCs/>
                <w:color w:val="0000CC"/>
                <w:sz w:val="26"/>
                <w:szCs w:val="26"/>
                <w:rtl/>
                <w:lang w:bidi="ar-EG"/>
              </w:rPr>
              <w:t>و</w:t>
            </w:r>
            <w:r w:rsidRPr="009E42B5">
              <w:rPr>
                <w:rFonts w:ascii="Arabic Typesetting" w:hAnsi="Arabic Typesetting" w:cs="Traditional Arabic" w:hint="cs"/>
                <w:b/>
                <w:bCs/>
                <w:color w:val="0000CC"/>
                <w:sz w:val="26"/>
                <w:szCs w:val="26"/>
                <w:rtl/>
                <w:lang w:bidi="ar-EG"/>
              </w:rPr>
              <w:t>الحركة الوهابية.</w:t>
            </w:r>
          </w:p>
        </w:tc>
      </w:tr>
    </w:tbl>
    <w:p w:rsidR="004D22A8" w:rsidRPr="009E42B5" w:rsidRDefault="004D22A8" w:rsidP="004D22A8">
      <w:pPr>
        <w:bidi/>
        <w:spacing w:before="60" w:after="0" w:line="240" w:lineRule="auto"/>
        <w:ind w:left="368"/>
        <w:jc w:val="lowKashida"/>
        <w:rPr>
          <w:rFonts w:ascii="Arabic Typesetting" w:hAnsi="Arabic Typesetting" w:cs="Traditional Arabic"/>
          <w:b/>
          <w:bCs/>
          <w:sz w:val="26"/>
          <w:szCs w:val="26"/>
          <w:lang w:bidi="ar-EG"/>
        </w:rPr>
      </w:pPr>
    </w:p>
    <w:p w:rsidR="004D22A8" w:rsidRPr="009E42B5" w:rsidRDefault="004D22A8" w:rsidP="004D22A8">
      <w:pPr>
        <w:numPr>
          <w:ilvl w:val="0"/>
          <w:numId w:val="1"/>
        </w:numPr>
        <w:tabs>
          <w:tab w:val="clear" w:pos="1088"/>
          <w:tab w:val="num" w:pos="368"/>
        </w:tabs>
        <w:bidi/>
        <w:spacing w:before="60" w:after="0" w:line="240" w:lineRule="auto"/>
        <w:ind w:left="368" w:hanging="357"/>
        <w:jc w:val="lowKashida"/>
        <w:rPr>
          <w:rFonts w:ascii="Arabic Typesetting" w:hAnsi="Arabic Typesetting" w:cs="Traditional Arabic"/>
          <w:b/>
          <w:bCs/>
          <w:sz w:val="26"/>
          <w:szCs w:val="26"/>
          <w:lang w:bidi="ar-EG"/>
        </w:rPr>
      </w:pPr>
      <w:r w:rsidRPr="009E42B5">
        <w:rPr>
          <w:rFonts w:ascii="Arabic Typesetting" w:hAnsi="Arabic Typesetting" w:cs="Traditional Arabic" w:hint="cs"/>
          <w:b/>
          <w:bCs/>
          <w:sz w:val="26"/>
          <w:szCs w:val="26"/>
          <w:rtl/>
          <w:lang w:bidi="ar-EG"/>
        </w:rPr>
        <w:lastRenderedPageBreak/>
        <w:t xml:space="preserve">كان </w:t>
      </w:r>
      <w:r w:rsidRPr="009E42B5">
        <w:rPr>
          <w:rFonts w:ascii="Arabic Typesetting" w:hAnsi="Arabic Typesetting" w:cs="Traditional Arabic" w:hint="cs"/>
          <w:b/>
          <w:bCs/>
          <w:sz w:val="28"/>
          <w:szCs w:val="28"/>
          <w:rtl/>
          <w:lang w:bidi="ar-EG"/>
        </w:rPr>
        <w:t>العراق</w:t>
      </w:r>
      <w:r w:rsidRPr="009E42B5">
        <w:rPr>
          <w:rFonts w:ascii="Arabic Typesetting" w:hAnsi="Arabic Typesetting" w:cs="Traditional Arabic" w:hint="cs"/>
          <w:b/>
          <w:bCs/>
          <w:sz w:val="26"/>
          <w:szCs w:val="26"/>
          <w:rtl/>
          <w:lang w:bidi="ar-EG"/>
        </w:rPr>
        <w:t xml:space="preserve"> ولايزال مجالاً خصباً للتنافس والصراع عليه من قبل القوي الدولية، فسر ذلك في ضوء الصراع الصفوي العثماني عليه.</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hint="cs"/>
          <w:b/>
          <w:bCs/>
          <w:color w:val="0000CC"/>
          <w:sz w:val="28"/>
          <w:szCs w:val="28"/>
          <w:rtl/>
          <w:lang w:bidi="ar-EG"/>
        </w:rPr>
        <w:t>أثر موقع العراق الجغرافي في تاريخه. فبلاد فارس تقع فى شرق العراق. والدولة العثمانية التي كانت تسيطر على الشام والجزيرة العربية والأناضول متاخمة من الشمال والغرب، والخليج العربى من الجنوب. ومن ثم فإن العراق أصبح عُرضة للتنافس والصراع عليه من الدولة الصفوية صاحبة المذهب الشيعي في فارس، والدولة العثمانية صاحبة المذهب السُني في الأناضول ومصر والشام وجزيرة العرب.</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hint="cs"/>
          <w:b/>
          <w:bCs/>
          <w:color w:val="0000CC"/>
          <w:sz w:val="28"/>
          <w:szCs w:val="28"/>
          <w:rtl/>
          <w:lang w:bidi="ar-EG"/>
        </w:rPr>
        <w:t>وقد حسم العثمانيون هذا الصراع لصالحهم، إذ ا</w:t>
      </w:r>
      <w:r w:rsidRPr="009E42B5">
        <w:rPr>
          <w:rFonts w:ascii="Arabic Typesetting" w:hAnsi="Arabic Typesetting" w:cs="Traditional Arabic"/>
          <w:b/>
          <w:bCs/>
          <w:color w:val="0000CC"/>
          <w:sz w:val="28"/>
          <w:szCs w:val="28"/>
          <w:rtl/>
          <w:lang w:bidi="ar-EG"/>
        </w:rPr>
        <w:t>ستول</w:t>
      </w:r>
      <w:r w:rsidRPr="009E42B5">
        <w:rPr>
          <w:rFonts w:ascii="Arabic Typesetting" w:hAnsi="Arabic Typesetting" w:cs="Traditional Arabic" w:hint="cs"/>
          <w:b/>
          <w:bCs/>
          <w:color w:val="0000CC"/>
          <w:sz w:val="28"/>
          <w:szCs w:val="28"/>
          <w:rtl/>
          <w:lang w:bidi="ar-EG"/>
        </w:rPr>
        <w:t xml:space="preserve">وا على </w:t>
      </w:r>
      <w:r w:rsidRPr="009E42B5">
        <w:rPr>
          <w:rFonts w:ascii="Arabic Typesetting" w:hAnsi="Arabic Typesetting" w:cs="Traditional Arabic"/>
          <w:b/>
          <w:bCs/>
          <w:color w:val="0000CC"/>
          <w:sz w:val="28"/>
          <w:szCs w:val="28"/>
          <w:rtl/>
          <w:lang w:bidi="ar-EG"/>
        </w:rPr>
        <w:t>بغداد في 31 ديسمبر 1534م في</w:t>
      </w:r>
      <w:r w:rsidRPr="009E42B5">
        <w:rPr>
          <w:rFonts w:ascii="Arabic Typesetting" w:hAnsi="Arabic Typesetting" w:cs="Traditional Arabic"/>
          <w:b/>
          <w:bCs/>
          <w:color w:val="0000CC"/>
          <w:sz w:val="28"/>
          <w:szCs w:val="28"/>
          <w:lang w:bidi="ar-EG"/>
        </w:rPr>
        <w:t xml:space="preserve"> </w:t>
      </w:r>
      <w:r w:rsidRPr="009E42B5">
        <w:rPr>
          <w:rFonts w:ascii="Arabic Typesetting" w:hAnsi="Arabic Typesetting" w:cs="Traditional Arabic"/>
          <w:b/>
          <w:bCs/>
          <w:color w:val="0000CC"/>
          <w:sz w:val="28"/>
          <w:szCs w:val="28"/>
          <w:rtl/>
          <w:lang w:bidi="ar-EG"/>
        </w:rPr>
        <w:t>عهد السلطان سليمان القانوني، الذي هزم الصفويين. وبذلك سيطر العثمانيون</w:t>
      </w:r>
      <w:r w:rsidRPr="009E42B5">
        <w:rPr>
          <w:rFonts w:ascii="Arabic Typesetting" w:hAnsi="Arabic Typesetting" w:cs="Traditional Arabic"/>
          <w:b/>
          <w:bCs/>
          <w:color w:val="0000CC"/>
          <w:sz w:val="28"/>
          <w:szCs w:val="28"/>
          <w:lang w:bidi="ar-EG"/>
        </w:rPr>
        <w:t xml:space="preserve"> </w:t>
      </w:r>
      <w:r w:rsidRPr="009E42B5">
        <w:rPr>
          <w:rFonts w:ascii="Arabic Typesetting" w:hAnsi="Arabic Typesetting" w:cs="Traditional Arabic"/>
          <w:b/>
          <w:bCs/>
          <w:color w:val="0000CC"/>
          <w:sz w:val="28"/>
          <w:szCs w:val="28"/>
          <w:rtl/>
          <w:lang w:bidi="ar-EG"/>
        </w:rPr>
        <w:t>على أهم الطرق التجارية الرئيسية التي تربط الشرق الأقصى بأوروبا. وترتبت</w:t>
      </w:r>
      <w:r w:rsidRPr="009E42B5">
        <w:rPr>
          <w:rFonts w:ascii="Arabic Typesetting" w:hAnsi="Arabic Typesetting" w:cs="Traditional Arabic"/>
          <w:b/>
          <w:bCs/>
          <w:color w:val="0000CC"/>
          <w:sz w:val="28"/>
          <w:szCs w:val="28"/>
          <w:lang w:bidi="ar-EG"/>
        </w:rPr>
        <w:t xml:space="preserve"> </w:t>
      </w:r>
      <w:r w:rsidRPr="009E42B5">
        <w:rPr>
          <w:rFonts w:ascii="Arabic Typesetting" w:hAnsi="Arabic Typesetting" w:cs="Traditional Arabic"/>
          <w:b/>
          <w:bCs/>
          <w:color w:val="0000CC"/>
          <w:sz w:val="28"/>
          <w:szCs w:val="28"/>
          <w:rtl/>
          <w:lang w:bidi="ar-EG"/>
        </w:rPr>
        <w:t>على ذلك مس</w:t>
      </w:r>
      <w:r w:rsidRPr="009E42B5">
        <w:rPr>
          <w:rFonts w:ascii="Arabic Typesetting" w:hAnsi="Arabic Typesetting" w:cs="Traditional Arabic" w:hint="cs"/>
          <w:b/>
          <w:bCs/>
          <w:color w:val="0000CC"/>
          <w:sz w:val="28"/>
          <w:szCs w:val="28"/>
          <w:rtl/>
          <w:lang w:bidi="ar-EG"/>
        </w:rPr>
        <w:t>ئ</w:t>
      </w:r>
      <w:r w:rsidRPr="009E42B5">
        <w:rPr>
          <w:rFonts w:ascii="Arabic Typesetting" w:hAnsi="Arabic Typesetting" w:cs="Traditional Arabic"/>
          <w:b/>
          <w:bCs/>
          <w:color w:val="0000CC"/>
          <w:sz w:val="28"/>
          <w:szCs w:val="28"/>
          <w:rtl/>
          <w:lang w:bidi="ar-EG"/>
        </w:rPr>
        <w:t xml:space="preserve">وليات دفاعية ضد البرتغاليين في منطقة الخليج العربي. </w:t>
      </w:r>
      <w:r w:rsidRPr="009E42B5">
        <w:rPr>
          <w:rFonts w:ascii="Arabic Typesetting" w:hAnsi="Arabic Typesetting" w:cs="Traditional Arabic" w:hint="cs"/>
          <w:b/>
          <w:bCs/>
          <w:color w:val="0000CC"/>
          <w:sz w:val="28"/>
          <w:szCs w:val="28"/>
          <w:rtl/>
          <w:lang w:bidi="ar-EG"/>
        </w:rPr>
        <w:t>ف</w:t>
      </w:r>
      <w:r w:rsidRPr="009E42B5">
        <w:rPr>
          <w:rFonts w:ascii="Arabic Typesetting" w:hAnsi="Arabic Typesetting" w:cs="Traditional Arabic"/>
          <w:b/>
          <w:bCs/>
          <w:color w:val="0000CC"/>
          <w:sz w:val="28"/>
          <w:szCs w:val="28"/>
          <w:rtl/>
          <w:lang w:bidi="ar-EG"/>
        </w:rPr>
        <w:t>وقع السلطان سليمان صلحًا مع الشاه طهماسب الصفوي</w:t>
      </w:r>
      <w:r w:rsidRPr="009E42B5">
        <w:rPr>
          <w:rFonts w:ascii="Arabic Typesetting" w:hAnsi="Arabic Typesetting" w:cs="Traditional Arabic"/>
          <w:b/>
          <w:bCs/>
          <w:color w:val="0000CC"/>
          <w:sz w:val="28"/>
          <w:szCs w:val="28"/>
          <w:lang w:bidi="ar-EG"/>
        </w:rPr>
        <w:t xml:space="preserve"> </w:t>
      </w:r>
      <w:r w:rsidRPr="009E42B5">
        <w:rPr>
          <w:rFonts w:ascii="Arabic Typesetting" w:hAnsi="Arabic Typesetting" w:cs="Traditional Arabic"/>
          <w:b/>
          <w:bCs/>
          <w:color w:val="0000CC"/>
          <w:sz w:val="28"/>
          <w:szCs w:val="28"/>
          <w:rtl/>
          <w:lang w:bidi="ar-EG"/>
        </w:rPr>
        <w:t>تخلى فيه السلطان سليمان عن تبريز مقابل تعهد الشاه بعدم الاعتداء</w:t>
      </w:r>
      <w:r w:rsidRPr="009E42B5">
        <w:rPr>
          <w:rFonts w:ascii="Arabic Typesetting" w:hAnsi="Arabic Typesetting" w:cs="Traditional Arabic" w:hint="cs"/>
          <w:b/>
          <w:bCs/>
          <w:color w:val="0000CC"/>
          <w:sz w:val="28"/>
          <w:szCs w:val="28"/>
          <w:rtl/>
          <w:lang w:bidi="ar-EG"/>
        </w:rPr>
        <w:t>، وبالتالي أصبح العراق بمثابة ساحة التهديد المحتملة التي تمثلها الدولة الصفوية ضد الدولة العثمانية، كما أنها كانت المعبر الرئيسي للفارين والخارجين على السلطان العثماني.</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hint="cs"/>
          <w:b/>
          <w:bCs/>
          <w:color w:val="0000CC"/>
          <w:sz w:val="28"/>
          <w:szCs w:val="28"/>
          <w:rtl/>
          <w:lang w:bidi="ar-EG"/>
        </w:rPr>
        <w:t>و</w:t>
      </w:r>
      <w:r w:rsidRPr="009E42B5">
        <w:rPr>
          <w:rFonts w:ascii="Arabic Typesetting" w:hAnsi="Arabic Typesetting" w:cs="Traditional Arabic"/>
          <w:b/>
          <w:bCs/>
          <w:color w:val="0000CC"/>
          <w:sz w:val="28"/>
          <w:szCs w:val="28"/>
          <w:rtl/>
          <w:lang w:bidi="ar-EG"/>
        </w:rPr>
        <w:t>بعد أن سيطرت الدولة العثمانية على</w:t>
      </w:r>
      <w:r w:rsidRPr="009E42B5">
        <w:rPr>
          <w:rFonts w:ascii="Arabic Typesetting" w:hAnsi="Arabic Typesetting" w:cs="Traditional Arabic"/>
          <w:b/>
          <w:bCs/>
          <w:color w:val="0000CC"/>
          <w:sz w:val="28"/>
          <w:szCs w:val="28"/>
          <w:lang w:bidi="ar-EG"/>
        </w:rPr>
        <w:t xml:space="preserve"> </w:t>
      </w:r>
      <w:hyperlink r:id="rId6" w:history="1">
        <w:r w:rsidRPr="009E42B5">
          <w:rPr>
            <w:rFonts w:ascii="Arabic Typesetting" w:hAnsi="Arabic Typesetting" w:cs="Traditional Arabic"/>
            <w:b/>
            <w:bCs/>
            <w:color w:val="0000CC"/>
            <w:sz w:val="28"/>
            <w:szCs w:val="28"/>
            <w:rtl/>
            <w:lang w:bidi="ar-EG"/>
          </w:rPr>
          <w:t>العراق</w:t>
        </w:r>
        <w:r w:rsidRPr="009E42B5">
          <w:rPr>
            <w:rFonts w:ascii="Arabic Typesetting" w:hAnsi="Arabic Typesetting" w:cs="Traditional Arabic"/>
            <w:b/>
            <w:bCs/>
            <w:color w:val="0000CC"/>
            <w:sz w:val="28"/>
            <w:szCs w:val="28"/>
            <w:lang w:bidi="ar-EG"/>
          </w:rPr>
          <w:t xml:space="preserve"> </w:t>
        </w:r>
      </w:hyperlink>
      <w:r w:rsidRPr="009E42B5">
        <w:rPr>
          <w:rFonts w:ascii="Arabic Typesetting" w:hAnsi="Arabic Typesetting" w:cs="Traditional Arabic"/>
          <w:b/>
          <w:bCs/>
          <w:color w:val="0000CC"/>
          <w:sz w:val="28"/>
          <w:szCs w:val="28"/>
          <w:rtl/>
          <w:lang w:bidi="ar-EG"/>
        </w:rPr>
        <w:t>قسمته إلى أربع ولايات</w:t>
      </w:r>
      <w:r w:rsidRPr="009E42B5">
        <w:rPr>
          <w:rFonts w:ascii="Arabic Typesetting" w:hAnsi="Arabic Typesetting" w:cs="Traditional Arabic" w:hint="cs"/>
          <w:b/>
          <w:bCs/>
          <w:color w:val="0000CC"/>
          <w:sz w:val="28"/>
          <w:szCs w:val="28"/>
          <w:rtl/>
          <w:lang w:bidi="ar-EG"/>
        </w:rPr>
        <w:t>، واتخذت من البصرة قاعدة للعمليات البحرية العثمانية ضد البرتغاليين فى الخليج العربى والمحيط الهندى. و</w:t>
      </w:r>
      <w:r w:rsidRPr="009E42B5">
        <w:rPr>
          <w:rFonts w:ascii="Arabic Typesetting" w:hAnsi="Arabic Typesetting" w:cs="Traditional Arabic"/>
          <w:b/>
          <w:bCs/>
          <w:color w:val="0000CC"/>
          <w:sz w:val="28"/>
          <w:szCs w:val="28"/>
          <w:rtl/>
          <w:lang w:bidi="ar-EG"/>
        </w:rPr>
        <w:t>كانت المشكلة الرئيسة التي واجهت السيطرة العثمانية على العراق هي توطيد السلطة بسبب بعده عن مركز الدولة وضعف المواصلات. وظهر أثر هذه المشكلة في البصرة وشهرزور</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حيث</w:t>
      </w:r>
      <w:r w:rsidRPr="009E42B5">
        <w:rPr>
          <w:rFonts w:ascii="Arabic Typesetting" w:hAnsi="Arabic Typesetting" w:cs="Traditional Arabic" w:hint="cs"/>
          <w:b/>
          <w:bCs/>
          <w:color w:val="0000CC"/>
          <w:sz w:val="28"/>
          <w:szCs w:val="28"/>
          <w:rtl/>
          <w:lang w:bidi="ar-EG"/>
        </w:rPr>
        <w:t xml:space="preserve"> أن</w:t>
      </w:r>
      <w:r w:rsidRPr="009E42B5">
        <w:rPr>
          <w:rFonts w:ascii="Arabic Typesetting" w:hAnsi="Arabic Typesetting" w:cs="Traditional Arabic"/>
          <w:b/>
          <w:bCs/>
          <w:color w:val="0000CC"/>
          <w:sz w:val="28"/>
          <w:szCs w:val="28"/>
          <w:rtl/>
          <w:lang w:bidi="ar-EG"/>
        </w:rPr>
        <w:t xml:space="preserve"> الأولى منطقة قبائل شديدة المراس</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بينما الثانية منطقة جبلية متاخمة للدولة الصفوية. وتسببت هذه الحالة في إقلاق السيطرة الأجنبية على العراق غير أنها لم تساعد العراق على الاستقلال. </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b/>
          <w:bCs/>
          <w:color w:val="0000CC"/>
          <w:sz w:val="28"/>
          <w:szCs w:val="28"/>
          <w:rtl/>
          <w:lang w:bidi="ar-EG"/>
        </w:rPr>
        <w:t>وقد تركزت جهود العثمانيين في تثبيت حدود العراق الشرقية لمنع التجاوزات الصفوية بينما استخدم الصفويون الاعتداءات العسكرية لانتزاع أراض عراقية</w:t>
      </w:r>
      <w:r w:rsidRPr="009E42B5">
        <w:rPr>
          <w:rFonts w:ascii="Arabic Typesetting" w:hAnsi="Arabic Typesetting" w:cs="Traditional Arabic"/>
          <w:b/>
          <w:bCs/>
          <w:color w:val="0000CC"/>
          <w:sz w:val="28"/>
          <w:szCs w:val="28"/>
          <w:lang w:bidi="ar-EG"/>
        </w:rPr>
        <w:t>.</w:t>
      </w:r>
      <w:r w:rsidRPr="009E42B5">
        <w:rPr>
          <w:rFonts w:ascii="Arabic Typesetting" w:hAnsi="Arabic Typesetting" w:cs="Traditional Arabic" w:hint="cs"/>
          <w:b/>
          <w:bCs/>
          <w:color w:val="0000CC"/>
          <w:sz w:val="28"/>
          <w:szCs w:val="28"/>
          <w:rtl/>
          <w:lang w:bidi="ar-EG"/>
        </w:rPr>
        <w:t xml:space="preserve"> ومع ضعف الدولة العثمانية حاول بعض الولاة الذين كانوا يحكمون فترات قصيرة الانفصال عن الدولة العثمانية، والاستعانة بالعرش الصفوي في تحقيق ذلك. ولاسيما ما فعله بكر الصوباشى الذي كان يسعي لولاية بغداد، ولكن السلطان العثماني رفض ذلك، فطلب الطوباشي المساعدة من الشاه الصفوي عباس الأول (1587 </w:t>
      </w:r>
      <w:r w:rsidRPr="009E42B5">
        <w:rPr>
          <w:rFonts w:ascii="Arabic Typesetting" w:hAnsi="Arabic Typesetting" w:cs="Traditional Arabic"/>
          <w:b/>
          <w:bCs/>
          <w:color w:val="0000CC"/>
          <w:sz w:val="28"/>
          <w:szCs w:val="28"/>
          <w:rtl/>
          <w:lang w:bidi="ar-EG"/>
        </w:rPr>
        <w:t>–</w:t>
      </w:r>
      <w:r w:rsidRPr="009E42B5">
        <w:rPr>
          <w:rFonts w:ascii="Arabic Typesetting" w:hAnsi="Arabic Typesetting" w:cs="Traditional Arabic" w:hint="cs"/>
          <w:b/>
          <w:bCs/>
          <w:color w:val="0000CC"/>
          <w:sz w:val="28"/>
          <w:szCs w:val="28"/>
          <w:rtl/>
          <w:lang w:bidi="ar-EG"/>
        </w:rPr>
        <w:t xml:space="preserve"> 1629) لمواجهة الدولة العثمانية، وأوضح للشاه أنه إذا خلصه من العثمانيين فسوف يسلم له بغداد. ولقد وجد الشاه فى ذلك فرصة عظيمة لاستعادة سيطرته على الولايات العراقية، فأرسل النجدة لتخليص بغداد. ونتيجة لذلك رفع حافظ أحمد باشا الحصار عن بغداد، وعقد صلحاً مع بكر وجعله والياً عثمانياً شرعياً على بغداد بمقتضى فرمان جاء فيه " وجهت إليك بغداد فكن على بصيرة وابذل ما تستطيعه من قدرة لحفظ الإيالة وحراستها " واغتبط بكر كثيراً بهذا الفرمان وندم على دعوة الشاه وحاول إرجاع جيشه، ولكن عباساً لم يعترف بما حدث، وواصلت الجيوش الفارسية زحفها على بغداد، ووصل الشاه نفسه للاشتراك فى الحصار فى عام 1623. وعم القحط فى بغداد، وظهرت علامات </w:t>
      </w:r>
      <w:r w:rsidRPr="009E42B5">
        <w:rPr>
          <w:rFonts w:ascii="Arabic Typesetting" w:hAnsi="Arabic Typesetting" w:cs="Traditional Arabic" w:hint="cs"/>
          <w:b/>
          <w:bCs/>
          <w:color w:val="0000CC"/>
          <w:sz w:val="28"/>
          <w:szCs w:val="28"/>
          <w:rtl/>
          <w:lang w:bidi="ar-EG"/>
        </w:rPr>
        <w:lastRenderedPageBreak/>
        <w:t>الضعف على بكر الصوباشى واستولى اليأس على ابنه الأكبر محمد  فأرسل سفيراً إلى الشاه وسلمه المدينة في عام 1623 وألقى القبض على بكر الصوباشى، وقتل وعذب أهل السنة وقتل منهم الكثير.</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hint="cs"/>
          <w:b/>
          <w:bCs/>
          <w:color w:val="0000CC"/>
          <w:sz w:val="28"/>
          <w:szCs w:val="28"/>
          <w:rtl/>
          <w:lang w:bidi="ar-EG"/>
        </w:rPr>
        <w:t>وهكذا نجح الشاه عباس فى الاستيلاء على العراق، فقام العثمانيون بمحاولة متكررة لاستعادة بغداد. ففى عام 1625 حاول حافظ أحمد باشا - الذي أصبح صدراً أعظم - الاستيلاء على المدينة، ولكنه اضطر إلى الانسحاب. وانتهز العثمانيون فرصة وفاة الشاه عباس، وقام خسرو باشا(الصدر الأعظم)، بحملة أخرى فى عام 1629 ولكن العثمانيين فشلوا فى العام التالى فى حصار بغداد، وانسحبوا إلى الموصل للمرة الثانية، ولم يتحقق استرداد العراق إلا على يدي السلطان مراد الرابع ( آخر السلاطين العثمانيين الفاتحين). ففي عام 1638 جهز حملة لهذا الغرض فحاصرت بغداد فى شهر نوفمبر، ورغم محاولات الشاه لإنقاذها، سقطت في أيدي العثمانيين في شهر ديسمبر. وظلت بغداد طوال مائتين وثمانين عاماً مدينة عثمانية.</w:t>
      </w:r>
    </w:p>
    <w:p w:rsidR="004D22A8" w:rsidRPr="009E42B5" w:rsidRDefault="004D22A8" w:rsidP="004D22A8">
      <w:pPr>
        <w:numPr>
          <w:ilvl w:val="0"/>
          <w:numId w:val="1"/>
        </w:numPr>
        <w:tabs>
          <w:tab w:val="clear" w:pos="1088"/>
          <w:tab w:val="num" w:pos="368"/>
        </w:tabs>
        <w:bidi/>
        <w:spacing w:before="60" w:after="0" w:line="240" w:lineRule="auto"/>
        <w:ind w:left="368" w:hanging="357"/>
        <w:jc w:val="lowKashida"/>
        <w:rPr>
          <w:rFonts w:ascii="Arabic Typesetting" w:hAnsi="Arabic Typesetting" w:cs="Traditional Arabic"/>
          <w:b/>
          <w:bCs/>
          <w:sz w:val="28"/>
          <w:szCs w:val="28"/>
          <w:lang w:bidi="ar-EG"/>
        </w:rPr>
      </w:pPr>
      <w:r w:rsidRPr="009E42B5">
        <w:rPr>
          <w:rFonts w:ascii="Arabic Typesetting" w:hAnsi="Arabic Typesetting" w:cs="Traditional Arabic" w:hint="cs"/>
          <w:b/>
          <w:bCs/>
          <w:sz w:val="28"/>
          <w:szCs w:val="28"/>
          <w:rtl/>
          <w:lang w:bidi="ar-EG"/>
        </w:rPr>
        <w:t xml:space="preserve">معركة وادي المخازن 1587 ودورها في حماية الشواطئ الأطلسية من الغزو </w:t>
      </w:r>
      <w:r w:rsidRPr="009E42B5">
        <w:rPr>
          <w:rFonts w:ascii="Arabic Typesetting" w:hAnsi="Arabic Typesetting" w:cs="Traditional Arabic"/>
          <w:b/>
          <w:bCs/>
          <w:sz w:val="28"/>
          <w:szCs w:val="28"/>
          <w:rtl/>
          <w:lang w:bidi="ar-EG"/>
        </w:rPr>
        <w:t>الآيبيري</w:t>
      </w:r>
      <w:r w:rsidRPr="009E42B5">
        <w:rPr>
          <w:rFonts w:ascii="Arabic Typesetting" w:hAnsi="Arabic Typesetting" w:cs="Traditional Arabic" w:hint="cs"/>
          <w:b/>
          <w:bCs/>
          <w:sz w:val="28"/>
          <w:szCs w:val="28"/>
          <w:rtl/>
          <w:lang w:bidi="ar-EG"/>
        </w:rPr>
        <w:t>.</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hint="cs"/>
          <w:b/>
          <w:bCs/>
          <w:color w:val="0000CC"/>
          <w:sz w:val="28"/>
          <w:szCs w:val="28"/>
          <w:rtl/>
          <w:lang w:bidi="ar-EG"/>
        </w:rPr>
        <w:t xml:space="preserve">تُعد </w:t>
      </w:r>
      <w:r w:rsidRPr="009E42B5">
        <w:rPr>
          <w:rFonts w:ascii="Arabic Typesetting" w:hAnsi="Arabic Typesetting" w:cs="Traditional Arabic"/>
          <w:b/>
          <w:bCs/>
          <w:color w:val="0000CC"/>
          <w:sz w:val="28"/>
          <w:szCs w:val="28"/>
          <w:rtl/>
          <w:lang w:bidi="ar-EG"/>
        </w:rPr>
        <w:t xml:space="preserve">معركة وادي المخازن </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معركة الملوك الثلاثة</w:t>
      </w:r>
      <w:r w:rsidRPr="009E42B5">
        <w:rPr>
          <w:rFonts w:ascii="Arabic Typesetting" w:hAnsi="Arabic Typesetting" w:cs="Traditional Arabic" w:hint="cs"/>
          <w:b/>
          <w:bCs/>
          <w:color w:val="0000CC"/>
          <w:sz w:val="28"/>
          <w:szCs w:val="28"/>
          <w:rtl/>
          <w:lang w:bidi="ar-EG"/>
        </w:rPr>
        <w:t xml:space="preserve">) احد المعارك الفاصلة في تاريخ الصراع بين الشرق والغرب، وقد </w:t>
      </w:r>
      <w:r w:rsidRPr="009E42B5">
        <w:rPr>
          <w:rFonts w:ascii="Arabic Typesetting" w:hAnsi="Arabic Typesetting" w:cs="Traditional Arabic"/>
          <w:b/>
          <w:bCs/>
          <w:color w:val="0000CC"/>
          <w:sz w:val="28"/>
          <w:szCs w:val="28"/>
          <w:rtl/>
          <w:lang w:bidi="ar-EG"/>
        </w:rPr>
        <w:t xml:space="preserve">قامت بين بلاد المغرب الأقصى والبرتغال في 4 أغسطس 1578. </w:t>
      </w:r>
      <w:r w:rsidRPr="009E42B5">
        <w:rPr>
          <w:rFonts w:ascii="Arabic Typesetting" w:hAnsi="Arabic Typesetting" w:cs="Traditional Arabic" w:hint="cs"/>
          <w:b/>
          <w:bCs/>
          <w:color w:val="0000CC"/>
          <w:sz w:val="28"/>
          <w:szCs w:val="28"/>
          <w:rtl/>
          <w:lang w:bidi="ar-EG"/>
        </w:rPr>
        <w:t>وبدأت أطوارها باستيلاء البرتغال على بعض الثغور المغربية الأطلسية، وب</w:t>
      </w:r>
      <w:r w:rsidRPr="009E42B5">
        <w:rPr>
          <w:rFonts w:ascii="Arabic Typesetting" w:hAnsi="Arabic Typesetting" w:cs="Traditional Arabic"/>
          <w:b/>
          <w:bCs/>
          <w:color w:val="0000CC"/>
          <w:sz w:val="28"/>
          <w:szCs w:val="28"/>
          <w:rtl/>
          <w:lang w:bidi="ar-EG"/>
        </w:rPr>
        <w:t xml:space="preserve">تطور </w:t>
      </w:r>
      <w:r w:rsidRPr="009E42B5">
        <w:rPr>
          <w:rFonts w:ascii="Arabic Typesetting" w:hAnsi="Arabic Typesetting" w:cs="Traditional Arabic" w:hint="cs"/>
          <w:b/>
          <w:bCs/>
          <w:color w:val="0000CC"/>
          <w:sz w:val="28"/>
          <w:szCs w:val="28"/>
          <w:rtl/>
          <w:lang w:bidi="ar-EG"/>
        </w:rPr>
        <w:t>ال</w:t>
      </w:r>
      <w:r w:rsidRPr="009E42B5">
        <w:rPr>
          <w:rFonts w:ascii="Arabic Typesetting" w:hAnsi="Arabic Typesetting" w:cs="Traditional Arabic"/>
          <w:b/>
          <w:bCs/>
          <w:color w:val="0000CC"/>
          <w:sz w:val="28"/>
          <w:szCs w:val="28"/>
          <w:rtl/>
          <w:lang w:bidi="ar-EG"/>
        </w:rPr>
        <w:t>نزاع على السلطة</w:t>
      </w:r>
      <w:r w:rsidRPr="009E42B5">
        <w:rPr>
          <w:rFonts w:ascii="Arabic Typesetting" w:hAnsi="Arabic Typesetting" w:cs="Traditional Arabic" w:hint="cs"/>
          <w:b/>
          <w:bCs/>
          <w:color w:val="0000CC"/>
          <w:sz w:val="28"/>
          <w:szCs w:val="28"/>
          <w:rtl/>
          <w:lang w:bidi="ar-EG"/>
        </w:rPr>
        <w:t xml:space="preserve"> في المغرب</w:t>
      </w:r>
      <w:r w:rsidRPr="009E42B5">
        <w:rPr>
          <w:rFonts w:ascii="Arabic Typesetting" w:hAnsi="Arabic Typesetting" w:cs="Traditional Arabic"/>
          <w:b/>
          <w:bCs/>
          <w:color w:val="0000CC"/>
          <w:sz w:val="28"/>
          <w:szCs w:val="28"/>
          <w:rtl/>
          <w:lang w:bidi="ar-EG"/>
        </w:rPr>
        <w:t xml:space="preserve"> بين السلطان أبو مروان عبد الملك ومحمد المتوكل إلى حرب</w:t>
      </w:r>
      <w:r w:rsidRPr="009E42B5">
        <w:rPr>
          <w:rFonts w:ascii="Arabic Typesetting" w:hAnsi="Arabic Typesetting" w:cs="Traditional Arabic" w:hint="cs"/>
          <w:b/>
          <w:bCs/>
          <w:color w:val="0000CC"/>
          <w:sz w:val="28"/>
          <w:szCs w:val="28"/>
          <w:rtl/>
          <w:lang w:bidi="ar-EG"/>
        </w:rPr>
        <w:t xml:space="preserve"> بين الطرفين، إذ استعان الأول بالدولة العثمانية؛ بينما احتمى الآخر با</w:t>
      </w:r>
      <w:r w:rsidRPr="009E42B5">
        <w:rPr>
          <w:rFonts w:ascii="Arabic Typesetting" w:hAnsi="Arabic Typesetting" w:cs="Traditional Arabic"/>
          <w:b/>
          <w:bCs/>
          <w:color w:val="0000CC"/>
          <w:sz w:val="28"/>
          <w:szCs w:val="28"/>
          <w:rtl/>
          <w:lang w:bidi="ar-EG"/>
        </w:rPr>
        <w:t>لبرتغال بقيادة الملك سبستيان</w:t>
      </w:r>
      <w:r w:rsidRPr="009E42B5">
        <w:rPr>
          <w:rFonts w:ascii="Arabic Typesetting" w:hAnsi="Arabic Typesetting" w:cs="Traditional Arabic" w:hint="cs"/>
          <w:b/>
          <w:bCs/>
          <w:color w:val="0000CC"/>
          <w:sz w:val="28"/>
          <w:szCs w:val="28"/>
          <w:rtl/>
          <w:lang w:bidi="ar-EG"/>
        </w:rPr>
        <w:t>، وقد استغل الأخير الفرصة وحاول توجيه ضربة قاضية للمغرب العربي وا</w:t>
      </w:r>
      <w:r w:rsidRPr="009E42B5">
        <w:rPr>
          <w:rFonts w:ascii="Arabic Typesetting" w:hAnsi="Arabic Typesetting" w:cs="Traditional Arabic"/>
          <w:b/>
          <w:bCs/>
          <w:color w:val="0000CC"/>
          <w:sz w:val="28"/>
          <w:szCs w:val="28"/>
          <w:rtl/>
          <w:lang w:bidi="ar-EG"/>
        </w:rPr>
        <w:t>لسيطرة على جميع شواطئ</w:t>
      </w:r>
      <w:r w:rsidRPr="009E42B5">
        <w:rPr>
          <w:rFonts w:ascii="Arabic Typesetting" w:hAnsi="Arabic Typesetting" w:cs="Traditional Arabic" w:hint="cs"/>
          <w:b/>
          <w:bCs/>
          <w:color w:val="0000CC"/>
          <w:sz w:val="28"/>
          <w:szCs w:val="28"/>
          <w:rtl/>
          <w:lang w:bidi="ar-EG"/>
        </w:rPr>
        <w:t>ه</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حتى</w:t>
      </w:r>
      <w:r w:rsidRPr="009E42B5">
        <w:rPr>
          <w:rFonts w:ascii="Arabic Typesetting" w:hAnsi="Arabic Typesetting" w:cs="Traditional Arabic"/>
          <w:b/>
          <w:bCs/>
          <w:color w:val="0000CC"/>
          <w:sz w:val="28"/>
          <w:szCs w:val="28"/>
          <w:rtl/>
          <w:lang w:bidi="ar-EG"/>
        </w:rPr>
        <w:t xml:space="preserve"> لا تعيد الدولة المغربية بمعاونة العثمانيين الكرّة </w:t>
      </w:r>
      <w:r w:rsidRPr="009E42B5">
        <w:rPr>
          <w:rFonts w:ascii="Arabic Typesetting" w:hAnsi="Arabic Typesetting" w:cs="Traditional Arabic" w:hint="cs"/>
          <w:b/>
          <w:bCs/>
          <w:color w:val="0000CC"/>
          <w:sz w:val="28"/>
          <w:szCs w:val="28"/>
          <w:rtl/>
          <w:lang w:bidi="ar-EG"/>
        </w:rPr>
        <w:t xml:space="preserve">في السيطرة </w:t>
      </w:r>
      <w:r w:rsidRPr="009E42B5">
        <w:rPr>
          <w:rFonts w:ascii="Arabic Typesetting" w:hAnsi="Arabic Typesetting" w:cs="Traditional Arabic"/>
          <w:b/>
          <w:bCs/>
          <w:color w:val="0000CC"/>
          <w:sz w:val="28"/>
          <w:szCs w:val="28"/>
          <w:rtl/>
          <w:lang w:bidi="ar-EG"/>
        </w:rPr>
        <w:t>على الأندلس</w:t>
      </w:r>
      <w:r w:rsidRPr="009E42B5">
        <w:rPr>
          <w:rFonts w:ascii="Arabic Typesetting" w:hAnsi="Arabic Typesetting" w:cs="Traditional Arabic" w:hint="cs"/>
          <w:b/>
          <w:bCs/>
          <w:color w:val="0000CC"/>
          <w:sz w:val="28"/>
          <w:szCs w:val="28"/>
          <w:rtl/>
          <w:lang w:bidi="ar-EG"/>
        </w:rPr>
        <w:t xml:space="preserve">، كما </w:t>
      </w:r>
      <w:r w:rsidRPr="009E42B5">
        <w:rPr>
          <w:rFonts w:ascii="Arabic Typesetting" w:hAnsi="Arabic Typesetting" w:cs="Traditional Arabic"/>
          <w:b/>
          <w:bCs/>
          <w:color w:val="0000CC"/>
          <w:sz w:val="28"/>
          <w:szCs w:val="28"/>
          <w:rtl/>
          <w:lang w:bidi="ar-EG"/>
        </w:rPr>
        <w:t xml:space="preserve">أراد ملك البرتغال محو ما وصم به عرش البرتغال خلال فترة حكم أبيه من الضعف، </w:t>
      </w:r>
      <w:r w:rsidRPr="009E42B5">
        <w:rPr>
          <w:rFonts w:ascii="Arabic Typesetting" w:hAnsi="Arabic Typesetting" w:cs="Traditional Arabic" w:hint="cs"/>
          <w:b/>
          <w:bCs/>
          <w:color w:val="0000CC"/>
          <w:sz w:val="28"/>
          <w:szCs w:val="28"/>
          <w:rtl/>
          <w:lang w:bidi="ar-EG"/>
        </w:rPr>
        <w:t>و</w:t>
      </w:r>
      <w:r w:rsidRPr="009E42B5">
        <w:rPr>
          <w:rFonts w:ascii="Arabic Typesetting" w:hAnsi="Arabic Typesetting" w:cs="Traditional Arabic"/>
          <w:b/>
          <w:bCs/>
          <w:color w:val="0000CC"/>
          <w:sz w:val="28"/>
          <w:szCs w:val="28"/>
          <w:rtl/>
          <w:lang w:bidi="ar-EG"/>
        </w:rPr>
        <w:t>أن يعلي شأنه بين ملوك أوروبا</w:t>
      </w:r>
      <w:r w:rsidRPr="009E42B5">
        <w:rPr>
          <w:rFonts w:ascii="Arabic Typesetting" w:hAnsi="Arabic Typesetting" w:cs="Traditional Arabic"/>
          <w:b/>
          <w:bCs/>
          <w:color w:val="0000CC"/>
          <w:sz w:val="28"/>
          <w:szCs w:val="28"/>
          <w:lang w:bidi="ar-EG"/>
        </w:rPr>
        <w:t>.</w:t>
      </w:r>
      <w:r w:rsidRPr="009E42B5">
        <w:rPr>
          <w:rFonts w:ascii="Arabic Typesetting" w:hAnsi="Arabic Typesetting" w:cs="Traditional Arabic" w:hint="cs"/>
          <w:b/>
          <w:bCs/>
          <w:color w:val="0000CC"/>
          <w:sz w:val="28"/>
          <w:szCs w:val="28"/>
          <w:rtl/>
          <w:lang w:bidi="ar-EG"/>
        </w:rPr>
        <w:t xml:space="preserve"> </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hint="cs"/>
          <w:b/>
          <w:bCs/>
          <w:color w:val="0000CC"/>
          <w:sz w:val="28"/>
          <w:szCs w:val="28"/>
          <w:rtl/>
          <w:lang w:bidi="ar-EG"/>
        </w:rPr>
        <w:t xml:space="preserve">وقد </w:t>
      </w:r>
      <w:r w:rsidRPr="009E42B5">
        <w:rPr>
          <w:rFonts w:ascii="Arabic Typesetting" w:hAnsi="Arabic Typesetting" w:cs="Traditional Arabic"/>
          <w:b/>
          <w:bCs/>
          <w:color w:val="0000CC"/>
          <w:sz w:val="28"/>
          <w:szCs w:val="28"/>
          <w:rtl/>
          <w:lang w:bidi="ar-EG"/>
        </w:rPr>
        <w:t xml:space="preserve">انتصر المغاربة في هذه المعركة </w:t>
      </w:r>
      <w:r w:rsidRPr="009E42B5">
        <w:rPr>
          <w:rFonts w:ascii="Arabic Typesetting" w:hAnsi="Arabic Typesetting" w:cs="Traditional Arabic" w:hint="cs"/>
          <w:b/>
          <w:bCs/>
          <w:color w:val="0000CC"/>
          <w:sz w:val="28"/>
          <w:szCs w:val="28"/>
          <w:rtl/>
          <w:lang w:bidi="ar-EG"/>
        </w:rPr>
        <w:t>انتصارًا حاسمًا</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w:t>
      </w:r>
      <w:r w:rsidRPr="009E42B5">
        <w:rPr>
          <w:rFonts w:ascii="Arabic Typesetting" w:hAnsi="Arabic Typesetting" w:cs="Traditional Arabic"/>
          <w:b/>
          <w:bCs/>
          <w:color w:val="0000CC"/>
          <w:sz w:val="28"/>
          <w:szCs w:val="28"/>
          <w:rtl/>
          <w:lang w:bidi="ar-EG"/>
        </w:rPr>
        <w:t>لقي ثلاثة ملوك حتفهم هم</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عبد الملك وسبستيان والمتوكل</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ولذا عرفت بمعركة الملوك الثلاثة، وفقدت البرتغال في </w:t>
      </w:r>
      <w:r w:rsidRPr="009E42B5">
        <w:rPr>
          <w:rFonts w:ascii="Arabic Typesetting" w:hAnsi="Arabic Typesetting" w:cs="Traditional Arabic" w:hint="cs"/>
          <w:b/>
          <w:bCs/>
          <w:color w:val="0000CC"/>
          <w:sz w:val="28"/>
          <w:szCs w:val="28"/>
          <w:rtl/>
          <w:lang w:bidi="ar-EG"/>
        </w:rPr>
        <w:t>ساحة المعركة</w:t>
      </w:r>
      <w:r w:rsidRPr="009E42B5">
        <w:rPr>
          <w:rFonts w:ascii="Arabic Typesetting" w:hAnsi="Arabic Typesetting" w:cs="Traditional Arabic"/>
          <w:b/>
          <w:bCs/>
          <w:color w:val="0000CC"/>
          <w:sz w:val="28"/>
          <w:szCs w:val="28"/>
          <w:rtl/>
          <w:lang w:bidi="ar-EG"/>
        </w:rPr>
        <w:t xml:space="preserve"> ملكها وجيشها ورجال دولتها</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w:t>
      </w:r>
      <w:r w:rsidRPr="009E42B5">
        <w:rPr>
          <w:rFonts w:ascii="Arabic Typesetting" w:hAnsi="Arabic Typesetting" w:cs="Traditional Arabic"/>
          <w:b/>
          <w:bCs/>
          <w:color w:val="0000CC"/>
          <w:sz w:val="28"/>
          <w:szCs w:val="28"/>
          <w:rtl/>
          <w:lang w:bidi="ar-EG"/>
        </w:rPr>
        <w:t>إنهارت عسكري</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ا، سياسي</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ا واقتصادي</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ا</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w:t>
      </w:r>
      <w:r w:rsidRPr="009E42B5">
        <w:rPr>
          <w:rFonts w:ascii="Arabic Typesetting" w:hAnsi="Arabic Typesetting" w:cs="Traditional Arabic"/>
          <w:b/>
          <w:bCs/>
          <w:color w:val="0000CC"/>
          <w:sz w:val="28"/>
          <w:szCs w:val="28"/>
          <w:rtl/>
          <w:lang w:bidi="ar-EG"/>
        </w:rPr>
        <w:t>تدخلت القوات الإسبانية في اليوم الثالث من المعركة بدعوى حماية القواعد البرتغالية الأربع: سبتة وطنجة وأصيلا ومازكان من الهجوم السعدي</w:t>
      </w:r>
      <w:r w:rsidRPr="009E42B5">
        <w:rPr>
          <w:rFonts w:ascii="Arabic Typesetting" w:hAnsi="Arabic Typesetting" w:cs="Traditional Arabic" w:hint="cs"/>
          <w:b/>
          <w:bCs/>
          <w:color w:val="0000CC"/>
          <w:sz w:val="28"/>
          <w:szCs w:val="28"/>
          <w:rtl/>
          <w:lang w:bidi="ar-EG"/>
        </w:rPr>
        <w:t xml:space="preserve">. </w:t>
      </w:r>
      <w:r w:rsidRPr="009E42B5">
        <w:rPr>
          <w:rFonts w:ascii="Arabic Typesetting" w:hAnsi="Arabic Typesetting" w:cs="Traditional Arabic"/>
          <w:b/>
          <w:bCs/>
          <w:color w:val="0000CC"/>
          <w:sz w:val="28"/>
          <w:szCs w:val="28"/>
          <w:rtl/>
          <w:lang w:bidi="ar-EG"/>
        </w:rPr>
        <w:t>كما استغل فيليب الثاني ملك إسبانيا الفرصة وقام باحتلال الإمبراطورية البرتغالية سنة 1580</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وورث أحمد المنصور العرش السعدي في فاس</w:t>
      </w:r>
      <w:r w:rsidRPr="009E42B5">
        <w:rPr>
          <w:rFonts w:ascii="Arabic Typesetting" w:hAnsi="Arabic Typesetting" w:cs="Traditional Arabic"/>
          <w:b/>
          <w:bCs/>
          <w:color w:val="0000CC"/>
          <w:sz w:val="28"/>
          <w:szCs w:val="28"/>
          <w:lang w:bidi="ar-EG"/>
        </w:rPr>
        <w:t>.</w:t>
      </w:r>
      <w:r w:rsidRPr="009E42B5">
        <w:rPr>
          <w:rFonts w:ascii="Arabic Typesetting" w:hAnsi="Arabic Typesetting" w:cs="Traditional Arabic" w:hint="cs"/>
          <w:b/>
          <w:bCs/>
          <w:color w:val="0000CC"/>
          <w:sz w:val="28"/>
          <w:szCs w:val="28"/>
          <w:rtl/>
          <w:lang w:bidi="ar-EG"/>
        </w:rPr>
        <w:t xml:space="preserve"> و</w:t>
      </w:r>
      <w:r w:rsidRPr="009E42B5">
        <w:rPr>
          <w:rFonts w:ascii="Arabic Typesetting" w:hAnsi="Arabic Typesetting" w:cs="Traditional Arabic"/>
          <w:b/>
          <w:bCs/>
          <w:color w:val="0000CC"/>
          <w:sz w:val="28"/>
          <w:szCs w:val="28"/>
          <w:rtl/>
          <w:lang w:bidi="ar-EG"/>
        </w:rPr>
        <w:t>تأكد الوجود السياسي والعسكري القوي لدولة السعديين في شمال أفريقيا آنذاك</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واكتمل</w:t>
      </w:r>
      <w:r w:rsidRPr="009E42B5">
        <w:rPr>
          <w:rFonts w:ascii="Arabic Typesetting" w:hAnsi="Arabic Typesetting" w:cs="Traditional Arabic" w:hint="cs"/>
          <w:b/>
          <w:bCs/>
          <w:color w:val="0000CC"/>
          <w:sz w:val="28"/>
          <w:szCs w:val="28"/>
          <w:rtl/>
          <w:lang w:bidi="ar-EG"/>
        </w:rPr>
        <w:t>ت</w:t>
      </w:r>
      <w:r w:rsidRPr="009E42B5">
        <w:rPr>
          <w:rFonts w:ascii="Arabic Typesetting" w:hAnsi="Arabic Typesetting" w:cs="Traditional Arabic"/>
          <w:b/>
          <w:bCs/>
          <w:color w:val="0000CC"/>
          <w:sz w:val="28"/>
          <w:szCs w:val="28"/>
          <w:rtl/>
          <w:lang w:bidi="ar-EG"/>
        </w:rPr>
        <w:t xml:space="preserve"> سيطرة العثمانيين على البحر المتوسط مع تراجع للنفوذ الأوروبي لعدة قرون في المقابل</w:t>
      </w:r>
      <w:r w:rsidRPr="009E42B5">
        <w:rPr>
          <w:rFonts w:ascii="Arabic Typesetting" w:hAnsi="Arabic Typesetting" w:cs="Traditional Arabic"/>
          <w:b/>
          <w:bCs/>
          <w:color w:val="0000CC"/>
          <w:sz w:val="28"/>
          <w:szCs w:val="28"/>
          <w:lang w:bidi="ar-EG"/>
        </w:rPr>
        <w:t>.</w:t>
      </w:r>
    </w:p>
    <w:p w:rsidR="004D22A8" w:rsidRPr="009E42B5" w:rsidRDefault="004D22A8" w:rsidP="004D22A8">
      <w:pPr>
        <w:bidi/>
        <w:spacing w:before="60" w:after="0" w:line="240" w:lineRule="auto"/>
        <w:ind w:left="1083"/>
        <w:jc w:val="lowKashida"/>
        <w:rPr>
          <w:rFonts w:ascii="Arabic Typesetting" w:hAnsi="Arabic Typesetting" w:cs="Traditional Arabic"/>
          <w:b/>
          <w:bCs/>
          <w:sz w:val="28"/>
          <w:szCs w:val="28"/>
          <w:lang w:bidi="ar-EG"/>
        </w:rPr>
      </w:pPr>
    </w:p>
    <w:p w:rsidR="004D22A8" w:rsidRPr="009E42B5" w:rsidRDefault="004D22A8" w:rsidP="004D22A8">
      <w:pPr>
        <w:numPr>
          <w:ilvl w:val="0"/>
          <w:numId w:val="1"/>
        </w:numPr>
        <w:tabs>
          <w:tab w:val="clear" w:pos="1088"/>
          <w:tab w:val="num" w:pos="368"/>
        </w:tabs>
        <w:bidi/>
        <w:spacing w:before="60" w:after="0" w:line="240" w:lineRule="auto"/>
        <w:ind w:left="368" w:hanging="357"/>
        <w:jc w:val="lowKashida"/>
        <w:rPr>
          <w:rFonts w:ascii="Arabic Typesetting" w:hAnsi="Arabic Typesetting" w:cs="Traditional Arabic"/>
          <w:b/>
          <w:bCs/>
          <w:sz w:val="28"/>
          <w:szCs w:val="28"/>
          <w:lang w:bidi="ar-EG"/>
        </w:rPr>
      </w:pPr>
      <w:r w:rsidRPr="009E42B5">
        <w:rPr>
          <w:rFonts w:ascii="Arabic Typesetting" w:hAnsi="Arabic Typesetting" w:cs="Traditional Arabic" w:hint="cs"/>
          <w:b/>
          <w:bCs/>
          <w:sz w:val="28"/>
          <w:szCs w:val="28"/>
          <w:rtl/>
          <w:lang w:bidi="ar-EG"/>
        </w:rPr>
        <w:t xml:space="preserve"> الأهداف الاستعمارية للإمبراطورية البريطانية في العالم العربي. </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b/>
          <w:bCs/>
          <w:color w:val="0000CC"/>
          <w:sz w:val="28"/>
          <w:szCs w:val="28"/>
          <w:rtl/>
          <w:lang w:bidi="ar-EG"/>
        </w:rPr>
        <w:t xml:space="preserve">بنت بريطانيا إمبراطوريتها الكبرى </w:t>
      </w:r>
      <w:r w:rsidRPr="009E42B5">
        <w:rPr>
          <w:rFonts w:ascii="Arabic Typesetting" w:hAnsi="Arabic Typesetting" w:cs="Traditional Arabic" w:hint="cs"/>
          <w:b/>
          <w:bCs/>
          <w:color w:val="0000CC"/>
          <w:sz w:val="28"/>
          <w:szCs w:val="28"/>
          <w:rtl/>
          <w:lang w:bidi="ar-EG"/>
        </w:rPr>
        <w:t xml:space="preserve">في القرن 19 </w:t>
      </w:r>
      <w:r w:rsidRPr="009E42B5">
        <w:rPr>
          <w:rFonts w:ascii="Arabic Typesetting" w:hAnsi="Arabic Typesetting" w:cs="Traditional Arabic"/>
          <w:b/>
          <w:bCs/>
          <w:color w:val="0000CC"/>
          <w:sz w:val="28"/>
          <w:szCs w:val="28"/>
          <w:rtl/>
          <w:lang w:bidi="ar-EG"/>
        </w:rPr>
        <w:t>على أكتاف ال</w:t>
      </w:r>
      <w:r w:rsidRPr="009E42B5">
        <w:rPr>
          <w:rFonts w:ascii="Arabic Typesetting" w:hAnsi="Arabic Typesetting" w:cs="Traditional Arabic" w:hint="cs"/>
          <w:b/>
          <w:bCs/>
          <w:color w:val="0000CC"/>
          <w:sz w:val="28"/>
          <w:szCs w:val="28"/>
          <w:rtl/>
          <w:lang w:bidi="ar-EG"/>
        </w:rPr>
        <w:t>استعمار</w:t>
      </w:r>
      <w:r w:rsidRPr="009E42B5">
        <w:rPr>
          <w:rFonts w:ascii="Arabic Typesetting" w:hAnsi="Arabic Typesetting" w:cs="Traditional Arabic"/>
          <w:b/>
          <w:bCs/>
          <w:color w:val="0000CC"/>
          <w:sz w:val="28"/>
          <w:szCs w:val="28"/>
          <w:rtl/>
          <w:lang w:bidi="ar-EG"/>
        </w:rPr>
        <w:t xml:space="preserve"> حتى غدت تعرف بـ "الإمبراطورية التي لا تغيب عنها الشمس"</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w:t>
      </w:r>
      <w:r w:rsidRPr="009E42B5">
        <w:rPr>
          <w:rFonts w:ascii="Arabic Typesetting" w:hAnsi="Arabic Typesetting" w:cs="Traditional Arabic"/>
          <w:b/>
          <w:bCs/>
          <w:color w:val="0000CC"/>
          <w:sz w:val="28"/>
          <w:szCs w:val="28"/>
          <w:rtl/>
          <w:lang w:bidi="ar-EG"/>
        </w:rPr>
        <w:t>هي أكبر الإمبراطوريات</w:t>
      </w:r>
      <w:r w:rsidRPr="009E42B5">
        <w:rPr>
          <w:rFonts w:ascii="Arabic Typesetting" w:hAnsi="Arabic Typesetting" w:cs="Traditional Arabic" w:hint="cs"/>
          <w:b/>
          <w:bCs/>
          <w:color w:val="0000CC"/>
          <w:sz w:val="28"/>
          <w:szCs w:val="28"/>
          <w:rtl/>
          <w:lang w:bidi="ar-EG"/>
        </w:rPr>
        <w:t xml:space="preserve"> في</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الت</w:t>
      </w:r>
      <w:r w:rsidRPr="009E42B5">
        <w:rPr>
          <w:rFonts w:ascii="Arabic Typesetting" w:hAnsi="Arabic Typesetting" w:cs="Traditional Arabic"/>
          <w:b/>
          <w:bCs/>
          <w:color w:val="0000CC"/>
          <w:sz w:val="28"/>
          <w:szCs w:val="28"/>
          <w:rtl/>
          <w:lang w:bidi="ar-EG"/>
        </w:rPr>
        <w:t xml:space="preserve">اريخ </w:t>
      </w:r>
      <w:r w:rsidRPr="009E42B5">
        <w:rPr>
          <w:rFonts w:ascii="Arabic Typesetting" w:hAnsi="Arabic Typesetting" w:cs="Traditional Arabic" w:hint="cs"/>
          <w:b/>
          <w:bCs/>
          <w:color w:val="0000CC"/>
          <w:sz w:val="28"/>
          <w:szCs w:val="28"/>
          <w:rtl/>
          <w:lang w:bidi="ar-EG"/>
        </w:rPr>
        <w:t>الحديث والمعاصر على الإطلاق،</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 xml:space="preserve">سواء من حيث الإمتداد الزمني أو النطاق الجغرافي، إذ شملت </w:t>
      </w:r>
      <w:r w:rsidRPr="009E42B5">
        <w:rPr>
          <w:rFonts w:ascii="Arabic Typesetting" w:hAnsi="Arabic Typesetting" w:cs="Traditional Arabic"/>
          <w:b/>
          <w:bCs/>
          <w:color w:val="0000CC"/>
          <w:sz w:val="28"/>
          <w:szCs w:val="28"/>
          <w:rtl/>
          <w:lang w:bidi="ar-EG"/>
        </w:rPr>
        <w:t xml:space="preserve">حوالي ربع مناطق </w:t>
      </w:r>
      <w:r w:rsidRPr="009E42B5">
        <w:rPr>
          <w:rFonts w:ascii="Arabic Typesetting" w:hAnsi="Arabic Typesetting" w:cs="Traditional Arabic" w:hint="cs"/>
          <w:b/>
          <w:bCs/>
          <w:color w:val="0000CC"/>
          <w:sz w:val="28"/>
          <w:szCs w:val="28"/>
          <w:rtl/>
          <w:lang w:bidi="ar-EG"/>
        </w:rPr>
        <w:t xml:space="preserve">الكرة </w:t>
      </w:r>
      <w:r w:rsidRPr="009E42B5">
        <w:rPr>
          <w:rFonts w:ascii="Arabic Typesetting" w:hAnsi="Arabic Typesetting" w:cs="Traditional Arabic"/>
          <w:b/>
          <w:bCs/>
          <w:color w:val="0000CC"/>
          <w:sz w:val="28"/>
          <w:szCs w:val="28"/>
          <w:rtl/>
          <w:lang w:bidi="ar-EG"/>
        </w:rPr>
        <w:t>الأرض</w:t>
      </w:r>
      <w:r w:rsidRPr="009E42B5">
        <w:rPr>
          <w:rFonts w:ascii="Arabic Typesetting" w:hAnsi="Arabic Typesetting" w:cs="Traditional Arabic" w:hint="cs"/>
          <w:b/>
          <w:bCs/>
          <w:color w:val="0000CC"/>
          <w:sz w:val="28"/>
          <w:szCs w:val="28"/>
          <w:rtl/>
          <w:lang w:bidi="ar-EG"/>
        </w:rPr>
        <w:t xml:space="preserve">ية تقريبًا. </w:t>
      </w:r>
      <w:r w:rsidRPr="009E42B5">
        <w:rPr>
          <w:rFonts w:ascii="Arabic Typesetting" w:hAnsi="Arabic Typesetting" w:cs="Traditional Arabic"/>
          <w:b/>
          <w:bCs/>
          <w:color w:val="0000CC"/>
          <w:sz w:val="28"/>
          <w:szCs w:val="28"/>
          <w:rtl/>
          <w:lang w:bidi="ar-EG"/>
        </w:rPr>
        <w:t>ويؤكد اتساع الإمبراطورية أن الشمس كانت تشرق دائما على واحدة على الأقل من مستعمراتها العديدة</w:t>
      </w:r>
      <w:r w:rsidRPr="009E42B5">
        <w:rPr>
          <w:rFonts w:ascii="Arabic Typesetting" w:hAnsi="Arabic Typesetting" w:cs="Traditional Arabic" w:hint="cs"/>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lastRenderedPageBreak/>
        <w:t>وذلك بفضل الثورة الصناعية والبنية</w:t>
      </w:r>
      <w:r w:rsidRPr="009E42B5">
        <w:rPr>
          <w:rFonts w:ascii="Arabic Typesetting" w:hAnsi="Arabic Typesetting" w:cs="Traditional Arabic"/>
          <w:b/>
          <w:bCs/>
          <w:color w:val="0000CC"/>
          <w:sz w:val="28"/>
          <w:szCs w:val="28"/>
          <w:rtl/>
          <w:lang w:bidi="ar-EG"/>
        </w:rPr>
        <w:t xml:space="preserve"> الاقتصادي</w:t>
      </w:r>
      <w:r w:rsidRPr="009E42B5">
        <w:rPr>
          <w:rFonts w:ascii="Arabic Typesetting" w:hAnsi="Arabic Typesetting" w:cs="Traditional Arabic" w:hint="cs"/>
          <w:b/>
          <w:bCs/>
          <w:color w:val="0000CC"/>
          <w:sz w:val="28"/>
          <w:szCs w:val="28"/>
          <w:rtl/>
          <w:lang w:bidi="ar-EG"/>
        </w:rPr>
        <w:t>ة</w:t>
      </w:r>
      <w:r w:rsidRPr="009E42B5">
        <w:rPr>
          <w:rFonts w:ascii="Arabic Typesetting" w:hAnsi="Arabic Typesetting" w:cs="Traditional Arabic"/>
          <w:b/>
          <w:bCs/>
          <w:color w:val="0000CC"/>
          <w:sz w:val="28"/>
          <w:szCs w:val="28"/>
          <w:rtl/>
          <w:lang w:bidi="ar-EG"/>
        </w:rPr>
        <w:t xml:space="preserve"> والأنظمة القانونية والحكومية </w:t>
      </w:r>
      <w:r w:rsidRPr="009E42B5">
        <w:rPr>
          <w:rFonts w:ascii="Arabic Typesetting" w:hAnsi="Arabic Typesetting" w:cs="Traditional Arabic" w:hint="cs"/>
          <w:b/>
          <w:bCs/>
          <w:color w:val="0000CC"/>
          <w:sz w:val="28"/>
          <w:szCs w:val="28"/>
          <w:rtl/>
          <w:lang w:bidi="ar-EG"/>
        </w:rPr>
        <w:t>التي وضعتها</w:t>
      </w:r>
      <w:r w:rsidRPr="009E42B5">
        <w:rPr>
          <w:rFonts w:ascii="Arabic Typesetting" w:hAnsi="Arabic Typesetting" w:cs="Traditional Arabic"/>
          <w:b/>
          <w:bCs/>
          <w:color w:val="0000CC"/>
          <w:sz w:val="28"/>
          <w:szCs w:val="28"/>
          <w:lang w:bidi="ar-EG"/>
        </w:rPr>
        <w:t>.</w:t>
      </w:r>
      <w:r w:rsidRPr="009E42B5">
        <w:rPr>
          <w:rFonts w:ascii="Arabic Typesetting" w:hAnsi="Arabic Typesetting" w:cs="Traditional Arabic" w:hint="cs"/>
          <w:b/>
          <w:bCs/>
          <w:color w:val="0000CC"/>
          <w:sz w:val="28"/>
          <w:szCs w:val="28"/>
          <w:rtl/>
          <w:lang w:bidi="ar-EG"/>
        </w:rPr>
        <w:t xml:space="preserve"> ولم يسلم العالم العربي من الطموحات الاستعمارية البريطانية، لاسيما في ظل ما يتمتع به من موقع استراتيچي مهم، وثروات وفيرة.</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hint="cs"/>
          <w:b/>
          <w:bCs/>
          <w:color w:val="0000CC"/>
          <w:sz w:val="28"/>
          <w:szCs w:val="28"/>
          <w:rtl/>
          <w:lang w:bidi="ar-EG"/>
        </w:rPr>
        <w:t>ويمكن إجمال أهداف السياسة الاستعمارية لبريطانيا في العالم العربي فيما يلي: أولاً: ملاحقة التوسع الفرنسي وغيره من الحركات الاستعمارية الأوروبية التي جري بينها تنافسًا محمومًا من أجل السيطرة على الوطن العربي. ثانيًّا: إتمام وضع المنافذ البحرية التي تتحكم في التجارة بين الشرق والغرب في أيديها، سواء في المحيط الهندي والخليج العربي، أو في البحر الأحمر وقناة السويس التي تم إنشاؤها لاحقًا. ثالثًا: تدعيم الصلات بين أجزاء الإمبراطورية البريطانية المترامية الأطراف. رابعًا: حماية طرق التجارة البريطانية. خامسًا:  إبقاء مركز الثقل العالمي المتمثل في الموقع الاستراتيچي للعالم العربي في أيديها، نظرا لأهميته الكبري في فرض السيطرة على العالم خاصة في فترات الحروب. سادسًا: الاستيلاء على المواد الخام والثروات الطبيعية التي يتمتع بها العالم العربي، كالمنتجات الزراعية، والمواد البترولية، والثروة المعدنية. سابعًا: السيطرة على الأسواق العربية، لإغراقها بالمنتجات البريطانية، وربط اقتصادها بالاقتصاد البريطاني.</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hint="cs"/>
          <w:b/>
          <w:bCs/>
          <w:color w:val="0000CC"/>
          <w:sz w:val="28"/>
          <w:szCs w:val="28"/>
          <w:rtl/>
          <w:lang w:bidi="ar-EG"/>
        </w:rPr>
        <w:t>وفي ضوء هذه الأهداف يمكن أن إدراك مدى أبعاد الهيمنة والسطو الذي فرضته بريطانيا على الكثير من الدول العربية كعدن، وإمارات الخليج العربي (البحرين وقطر والكويت وإمارات الساحل المهادن)، فضلاً عن مصر والسودان والعراق والأردن وفلسطين.</w:t>
      </w:r>
    </w:p>
    <w:p w:rsidR="004D22A8" w:rsidRPr="009E42B5" w:rsidRDefault="004D22A8" w:rsidP="004D22A8">
      <w:pPr>
        <w:bidi/>
        <w:spacing w:before="60" w:after="0" w:line="240" w:lineRule="auto"/>
        <w:ind w:left="1083"/>
        <w:jc w:val="lowKashida"/>
        <w:rPr>
          <w:rFonts w:ascii="Arabic Typesetting" w:hAnsi="Arabic Typesetting" w:cs="Traditional Arabic"/>
          <w:b/>
          <w:bCs/>
          <w:sz w:val="28"/>
          <w:szCs w:val="28"/>
        </w:rPr>
      </w:pPr>
    </w:p>
    <w:p w:rsidR="004D22A8" w:rsidRPr="009E42B5" w:rsidRDefault="004D22A8" w:rsidP="004D22A8">
      <w:pPr>
        <w:numPr>
          <w:ilvl w:val="0"/>
          <w:numId w:val="1"/>
        </w:numPr>
        <w:tabs>
          <w:tab w:val="clear" w:pos="1088"/>
          <w:tab w:val="num" w:pos="368"/>
        </w:tabs>
        <w:bidi/>
        <w:spacing w:before="60" w:after="0" w:line="240" w:lineRule="auto"/>
        <w:ind w:left="368" w:hanging="357"/>
        <w:jc w:val="lowKashida"/>
        <w:rPr>
          <w:rFonts w:ascii="Arabic Typesetting" w:hAnsi="Arabic Typesetting" w:cs="Traditional Arabic"/>
          <w:b/>
          <w:bCs/>
          <w:sz w:val="28"/>
          <w:szCs w:val="28"/>
          <w:lang w:bidi="ar-EG"/>
        </w:rPr>
      </w:pPr>
      <w:r w:rsidRPr="009E42B5">
        <w:rPr>
          <w:rFonts w:ascii="Arabic Typesetting" w:hAnsi="Arabic Typesetting" w:cs="Traditional Arabic" w:hint="cs"/>
          <w:b/>
          <w:bCs/>
          <w:sz w:val="28"/>
          <w:szCs w:val="28"/>
          <w:rtl/>
          <w:lang w:bidi="ar-EG"/>
        </w:rPr>
        <w:t xml:space="preserve"> حادثة المروحة ودورها في جلب الاستعمار الفرنسي للجزائر عام 1830، مع توضيح الدوافع الحقيقة لإقدام فرنسا على احتلال الجزائر.</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b/>
          <w:bCs/>
          <w:color w:val="0000CC"/>
          <w:sz w:val="28"/>
          <w:szCs w:val="28"/>
          <w:rtl/>
          <w:lang w:bidi="ar-EG"/>
        </w:rPr>
        <w:t>لقد كانت حادثة المروحة</w:t>
      </w:r>
      <w:r w:rsidRPr="009E42B5">
        <w:rPr>
          <w:rFonts w:ascii="Arabic Typesetting" w:hAnsi="Arabic Typesetting" w:cs="Traditional Arabic" w:hint="cs"/>
          <w:b/>
          <w:bCs/>
          <w:color w:val="0000CC"/>
          <w:sz w:val="28"/>
          <w:szCs w:val="28"/>
          <w:rtl/>
          <w:lang w:bidi="ar-EG"/>
        </w:rPr>
        <w:t xml:space="preserve"> وادعاءات قرصنة بحارة الجزائر بمثابة</w:t>
      </w:r>
      <w:r w:rsidRPr="009E42B5">
        <w:rPr>
          <w:rFonts w:ascii="Arabic Typesetting" w:hAnsi="Arabic Typesetting" w:cs="Traditional Arabic"/>
          <w:b/>
          <w:bCs/>
          <w:color w:val="0000CC"/>
          <w:sz w:val="28"/>
          <w:szCs w:val="28"/>
          <w:rtl/>
          <w:lang w:bidi="ar-EG"/>
        </w:rPr>
        <w:t xml:space="preserve"> الذريعة التي بررت بها فرنسا عملية غزو</w:t>
      </w:r>
      <w:r w:rsidRPr="009E42B5">
        <w:rPr>
          <w:rFonts w:ascii="Arabic Typesetting" w:hAnsi="Arabic Typesetting" w:cs="Traditional Arabic" w:hint="cs"/>
          <w:b/>
          <w:bCs/>
          <w:color w:val="0000CC"/>
          <w:sz w:val="28"/>
          <w:szCs w:val="28"/>
          <w:rtl/>
          <w:lang w:bidi="ar-EG"/>
        </w:rPr>
        <w:t>ها</w:t>
      </w:r>
      <w:r w:rsidRPr="009E42B5">
        <w:rPr>
          <w:rFonts w:ascii="Arabic Typesetting" w:hAnsi="Arabic Typesetting" w:cs="Traditional Arabic"/>
          <w:b/>
          <w:bCs/>
          <w:color w:val="0000CC"/>
          <w:sz w:val="28"/>
          <w:szCs w:val="28"/>
          <w:rtl/>
          <w:lang w:bidi="ar-EG"/>
        </w:rPr>
        <w:t xml:space="preserve"> الجزائر</w:t>
      </w:r>
      <w:r w:rsidRPr="009E42B5">
        <w:rPr>
          <w:rFonts w:ascii="Arabic Typesetting" w:hAnsi="Arabic Typesetting" w:cs="Traditional Arabic" w:hint="cs"/>
          <w:b/>
          <w:bCs/>
          <w:color w:val="0000CC"/>
          <w:sz w:val="28"/>
          <w:szCs w:val="28"/>
          <w:rtl/>
          <w:lang w:bidi="ar-EG"/>
        </w:rPr>
        <w:t xml:space="preserve"> عام 1830</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إذ</w:t>
      </w:r>
      <w:r w:rsidRPr="009E42B5">
        <w:rPr>
          <w:rFonts w:ascii="Arabic Typesetting" w:hAnsi="Arabic Typesetting" w:cs="Traditional Arabic"/>
          <w:b/>
          <w:bCs/>
          <w:color w:val="0000CC"/>
          <w:sz w:val="28"/>
          <w:szCs w:val="28"/>
          <w:rtl/>
          <w:lang w:bidi="ar-EG"/>
        </w:rPr>
        <w:t xml:space="preserve"> أدعى قنصل فرنسا أن الد</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اي</w:t>
      </w:r>
      <w:r w:rsidRPr="009E42B5">
        <w:rPr>
          <w:rFonts w:ascii="Arabic Typesetting" w:hAnsi="Arabic Typesetting" w:cs="Traditional Arabic" w:hint="cs"/>
          <w:b/>
          <w:bCs/>
          <w:color w:val="0000CC"/>
          <w:sz w:val="28"/>
          <w:szCs w:val="28"/>
          <w:rtl/>
          <w:lang w:bidi="ar-EG"/>
        </w:rPr>
        <w:t xml:space="preserve"> </w:t>
      </w:r>
      <w:r w:rsidRPr="009E42B5">
        <w:rPr>
          <w:rFonts w:ascii="Arabic Typesetting" w:hAnsi="Arabic Typesetting" w:cs="Traditional Arabic"/>
          <w:b/>
          <w:bCs/>
          <w:color w:val="0000CC"/>
          <w:sz w:val="28"/>
          <w:szCs w:val="28"/>
          <w:rtl/>
          <w:lang w:bidi="ar-EG"/>
        </w:rPr>
        <w:t>ضربه بمروح</w:t>
      </w:r>
      <w:r w:rsidRPr="009E42B5">
        <w:rPr>
          <w:rFonts w:ascii="Arabic Typesetting" w:hAnsi="Arabic Typesetting" w:cs="Traditional Arabic" w:hint="cs"/>
          <w:b/>
          <w:bCs/>
          <w:color w:val="0000CC"/>
          <w:sz w:val="28"/>
          <w:szCs w:val="28"/>
          <w:rtl/>
          <w:lang w:bidi="ar-EG"/>
        </w:rPr>
        <w:t>ته أمام قناصل الدول الأجنبية،</w:t>
      </w:r>
      <w:r w:rsidRPr="009E42B5">
        <w:rPr>
          <w:rFonts w:ascii="Arabic Typesetting" w:hAnsi="Arabic Typesetting" w:cs="Traditional Arabic"/>
          <w:b/>
          <w:bCs/>
          <w:color w:val="0000CC"/>
          <w:sz w:val="28"/>
          <w:szCs w:val="28"/>
          <w:rtl/>
          <w:lang w:bidi="ar-EG"/>
        </w:rPr>
        <w:t xml:space="preserve"> نتيجة ل</w:t>
      </w:r>
      <w:r w:rsidRPr="009E42B5">
        <w:rPr>
          <w:rFonts w:ascii="Arabic Typesetting" w:hAnsi="Arabic Typesetting" w:cs="Traditional Arabic" w:hint="cs"/>
          <w:b/>
          <w:bCs/>
          <w:color w:val="0000CC"/>
          <w:sz w:val="28"/>
          <w:szCs w:val="28"/>
          <w:rtl/>
          <w:lang w:bidi="ar-EG"/>
        </w:rPr>
        <w:t xml:space="preserve">عدم سداد بلده لديونها </w:t>
      </w:r>
      <w:r w:rsidRPr="009E42B5">
        <w:rPr>
          <w:rFonts w:ascii="Arabic Typesetting" w:hAnsi="Arabic Typesetting" w:cs="Traditional Arabic"/>
          <w:b/>
          <w:bCs/>
          <w:color w:val="0000CC"/>
          <w:sz w:val="28"/>
          <w:szCs w:val="28"/>
          <w:rtl/>
          <w:lang w:bidi="ar-EG"/>
        </w:rPr>
        <w:t>للخزينة الجزائرية</w:t>
      </w:r>
      <w:r w:rsidRPr="009E42B5">
        <w:rPr>
          <w:rFonts w:ascii="Arabic Typesetting" w:hAnsi="Arabic Typesetting" w:cs="Traditional Arabic" w:hint="cs"/>
          <w:b/>
          <w:bCs/>
          <w:color w:val="0000CC"/>
          <w:sz w:val="28"/>
          <w:szCs w:val="28"/>
          <w:rtl/>
          <w:lang w:bidi="ar-EG"/>
        </w:rPr>
        <w:t>، والتي كانت تبلغ</w:t>
      </w:r>
      <w:r w:rsidRPr="009E42B5">
        <w:rPr>
          <w:rFonts w:ascii="Arabic Typesetting" w:hAnsi="Arabic Typesetting" w:cs="Traditional Arabic"/>
          <w:b/>
          <w:bCs/>
          <w:color w:val="0000CC"/>
          <w:sz w:val="28"/>
          <w:szCs w:val="28"/>
          <w:rtl/>
          <w:lang w:bidi="ar-EG"/>
        </w:rPr>
        <w:t xml:space="preserve"> 20 مليون فرنك ذهبي قدمت</w:t>
      </w:r>
      <w:r w:rsidRPr="009E42B5">
        <w:rPr>
          <w:rFonts w:ascii="Arabic Typesetting" w:hAnsi="Arabic Typesetting" w:cs="Traditional Arabic" w:hint="cs"/>
          <w:b/>
          <w:bCs/>
          <w:color w:val="0000CC"/>
          <w:sz w:val="28"/>
          <w:szCs w:val="28"/>
          <w:rtl/>
          <w:lang w:bidi="ar-EG"/>
        </w:rPr>
        <w:t>ها الجزائر للحكومة الفرنسية في ش</w:t>
      </w:r>
      <w:r w:rsidRPr="009E42B5">
        <w:rPr>
          <w:rFonts w:ascii="Arabic Typesetting" w:hAnsi="Arabic Typesetting" w:cs="Traditional Arabic"/>
          <w:b/>
          <w:bCs/>
          <w:color w:val="0000CC"/>
          <w:sz w:val="28"/>
          <w:szCs w:val="28"/>
          <w:rtl/>
          <w:lang w:bidi="ar-EG"/>
        </w:rPr>
        <w:t>ك</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ل قروض مالية ومواد غذائية خلال المجاعة التى اجتاحت فرنسا بعد ثورة 1789</w:t>
      </w:r>
      <w:r w:rsidRPr="009E42B5">
        <w:rPr>
          <w:rFonts w:ascii="Arabic Typesetting" w:hAnsi="Arabic Typesetting" w:cs="Traditional Arabic" w:hint="cs"/>
          <w:b/>
          <w:bCs/>
          <w:color w:val="0000CC"/>
          <w:sz w:val="28"/>
          <w:szCs w:val="28"/>
          <w:rtl/>
          <w:lang w:bidi="ar-EG"/>
        </w:rPr>
        <w:t xml:space="preserve">. ومن ثم </w:t>
      </w:r>
      <w:r w:rsidRPr="009E42B5">
        <w:rPr>
          <w:rFonts w:ascii="Arabic Typesetting" w:hAnsi="Arabic Typesetting" w:cs="Traditional Arabic"/>
          <w:b/>
          <w:bCs/>
          <w:color w:val="0000CC"/>
          <w:sz w:val="28"/>
          <w:szCs w:val="28"/>
          <w:rtl/>
          <w:lang w:bidi="ar-EG"/>
        </w:rPr>
        <w:t>قرر</w:t>
      </w:r>
      <w:r w:rsidRPr="009E42B5">
        <w:rPr>
          <w:rFonts w:ascii="Arabic Typesetting" w:hAnsi="Arabic Typesetting" w:cs="Traditional Arabic" w:hint="cs"/>
          <w:b/>
          <w:bCs/>
          <w:color w:val="0000CC"/>
          <w:sz w:val="28"/>
          <w:szCs w:val="28"/>
          <w:rtl/>
          <w:lang w:bidi="ar-EG"/>
        </w:rPr>
        <w:t xml:space="preserve">ت الحكومة الفرنسية </w:t>
      </w:r>
      <w:r w:rsidRPr="009E42B5">
        <w:rPr>
          <w:rFonts w:ascii="Arabic Typesetting" w:hAnsi="Arabic Typesetting" w:cs="Traditional Arabic"/>
          <w:b/>
          <w:bCs/>
          <w:color w:val="0000CC"/>
          <w:sz w:val="28"/>
          <w:szCs w:val="28"/>
          <w:rtl/>
          <w:lang w:bidi="ar-EG"/>
        </w:rPr>
        <w:t>إرسال أسطولا</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بحري</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ا </w:t>
      </w:r>
      <w:r w:rsidRPr="009E42B5">
        <w:rPr>
          <w:rFonts w:ascii="Arabic Typesetting" w:hAnsi="Arabic Typesetting" w:cs="Traditional Arabic" w:hint="cs"/>
          <w:b/>
          <w:bCs/>
          <w:color w:val="0000CC"/>
          <w:sz w:val="28"/>
          <w:szCs w:val="28"/>
          <w:rtl/>
          <w:lang w:bidi="ar-EG"/>
        </w:rPr>
        <w:t>ل</w:t>
      </w:r>
      <w:r w:rsidRPr="009E42B5">
        <w:rPr>
          <w:rFonts w:ascii="Arabic Typesetting" w:hAnsi="Arabic Typesetting" w:cs="Traditional Arabic"/>
          <w:b/>
          <w:bCs/>
          <w:color w:val="0000CC"/>
          <w:sz w:val="28"/>
          <w:szCs w:val="28"/>
          <w:rtl/>
          <w:lang w:bidi="ar-EG"/>
        </w:rPr>
        <w:t xml:space="preserve">لثأر لشرف فرنسا والانتقام من </w:t>
      </w:r>
      <w:r w:rsidRPr="009E42B5">
        <w:rPr>
          <w:rFonts w:ascii="Arabic Typesetting" w:hAnsi="Arabic Typesetting" w:cs="Traditional Arabic" w:hint="cs"/>
          <w:b/>
          <w:bCs/>
          <w:color w:val="0000CC"/>
          <w:sz w:val="28"/>
          <w:szCs w:val="28"/>
          <w:rtl/>
          <w:lang w:bidi="ar-EG"/>
        </w:rPr>
        <w:t>الجزائر</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 xml:space="preserve">. ويتضح مما سبق أن حادثة المروحة كانت بمثابة ذريعة فقط حاولت فرنسا استغلالها للتهرب من سداد الديون المستحقة عليها للجزائر من  ناحية، واستغلال الموارد الاقتصادية للجزائر من ناحية أخرى. </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r w:rsidRPr="009E42B5">
        <w:rPr>
          <w:rFonts w:ascii="Arabic Typesetting" w:hAnsi="Arabic Typesetting" w:cs="Traditional Arabic" w:hint="cs"/>
          <w:b/>
          <w:bCs/>
          <w:color w:val="0000CC"/>
          <w:sz w:val="28"/>
          <w:szCs w:val="28"/>
          <w:rtl/>
          <w:lang w:bidi="ar-EG"/>
        </w:rPr>
        <w:t xml:space="preserve"> وترجع أسباب</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الغزو إلى اقتناع الساسة الفرنسيين بأن</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الاستيلاء</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على</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الجزائر صاحبة الموقع الاستراتيچي</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على الضفة الأخرى من البحر المتوسط،</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أمر حيوي بالنسبة لأمن فرنسا، لاسيما وأن الجزائر تتمتع بإمكانيات</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اقتصادية مهمة، كما أن القضاء على قواتها البحرية أمر حيوي لأصحاب</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رؤوس</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الأموال</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والأوساط</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التجارية الفرنسية،</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وقد ساهم هؤلاء في</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توجيه</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eastAsia"/>
          <w:b/>
          <w:bCs/>
          <w:color w:val="0000CC"/>
          <w:sz w:val="28"/>
          <w:szCs w:val="28"/>
          <w:rtl/>
          <w:lang w:bidi="ar-EG"/>
        </w:rPr>
        <w:t>«</w:t>
      </w:r>
      <w:r w:rsidRPr="009E42B5">
        <w:rPr>
          <w:rFonts w:ascii="Arabic Typesetting" w:hAnsi="Arabic Typesetting" w:cs="Traditional Arabic" w:hint="cs"/>
          <w:b/>
          <w:bCs/>
          <w:color w:val="0000CC"/>
          <w:sz w:val="28"/>
          <w:szCs w:val="28"/>
          <w:rtl/>
          <w:lang w:bidi="ar-EG"/>
        </w:rPr>
        <w:t>شارل</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العاشر</w:t>
      </w:r>
      <w:r w:rsidRPr="009E42B5">
        <w:rPr>
          <w:rFonts w:ascii="Arabic Typesetting" w:hAnsi="Arabic Typesetting" w:cs="Traditional Arabic" w:hint="eastAsia"/>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على</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اتخاذ</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قرار</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الاستعمار،</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 xml:space="preserve">فضلا عن الدوافع السياسية المتمثلة في الأزمة التي عاشتها فرنسا سنة 1830 بين الحكومة الملكية والمعارضة، والتي دفعت الحكومة </w:t>
      </w:r>
      <w:r w:rsidRPr="009E42B5">
        <w:rPr>
          <w:rFonts w:ascii="Arabic Typesetting" w:hAnsi="Arabic Typesetting" w:cs="Traditional Arabic" w:hint="cs"/>
          <w:b/>
          <w:bCs/>
          <w:color w:val="0000CC"/>
          <w:sz w:val="28"/>
          <w:szCs w:val="28"/>
          <w:rtl/>
          <w:lang w:bidi="ar-EG"/>
        </w:rPr>
        <w:lastRenderedPageBreak/>
        <w:t xml:space="preserve">للبحث عن مخرج يصرف أنظار الرأي العام الفرنسي عن قضاياه الداخلية. بالإضافة إلى رغبة الملك </w:t>
      </w:r>
      <w:r w:rsidRPr="009E42B5">
        <w:rPr>
          <w:rFonts w:ascii="Arabic Typesetting" w:hAnsi="Arabic Typesetting" w:cs="Traditional Arabic"/>
          <w:b/>
          <w:bCs/>
          <w:color w:val="0000CC"/>
          <w:sz w:val="28"/>
          <w:szCs w:val="28"/>
          <w:rtl/>
          <w:lang w:bidi="ar-EG"/>
        </w:rPr>
        <w:t>شارل العاشر</w:t>
      </w:r>
      <w:r w:rsidRPr="009E42B5">
        <w:rPr>
          <w:rFonts w:ascii="Arabic Typesetting" w:hAnsi="Arabic Typesetting" w:cs="Traditional Arabic" w:hint="cs"/>
          <w:b/>
          <w:bCs/>
          <w:color w:val="0000CC"/>
          <w:sz w:val="28"/>
          <w:szCs w:val="28"/>
          <w:rtl/>
          <w:lang w:bidi="ar-EG"/>
        </w:rPr>
        <w:t xml:space="preserve"> في استغلال الغزو والعزف على وتر الصراع</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الأيديولوجي بين الشرق والغرب في ر</w:t>
      </w:r>
      <w:r w:rsidRPr="009E42B5">
        <w:rPr>
          <w:rFonts w:ascii="Arabic Typesetting" w:hAnsi="Arabic Typesetting" w:cs="Traditional Arabic"/>
          <w:b/>
          <w:bCs/>
          <w:color w:val="0000CC"/>
          <w:sz w:val="28"/>
          <w:szCs w:val="28"/>
          <w:rtl/>
          <w:lang w:bidi="ar-EG"/>
        </w:rPr>
        <w:t>فع شعبي</w:t>
      </w:r>
      <w:r w:rsidRPr="009E42B5">
        <w:rPr>
          <w:rFonts w:ascii="Arabic Typesetting" w:hAnsi="Arabic Typesetting" w:cs="Traditional Arabic" w:hint="cs"/>
          <w:b/>
          <w:bCs/>
          <w:color w:val="0000CC"/>
          <w:sz w:val="28"/>
          <w:szCs w:val="28"/>
          <w:rtl/>
          <w:lang w:bidi="ar-EG"/>
        </w:rPr>
        <w:t>ته</w:t>
      </w:r>
      <w:r w:rsidRPr="009E42B5">
        <w:rPr>
          <w:rFonts w:ascii="Arabic Typesetting" w:hAnsi="Arabic Typesetting" w:cs="Traditional Arabic"/>
          <w:b/>
          <w:bCs/>
          <w:color w:val="0000CC"/>
          <w:sz w:val="28"/>
          <w:szCs w:val="28"/>
          <w:rtl/>
          <w:lang w:bidi="ar-EG"/>
        </w:rPr>
        <w:t xml:space="preserve"> المنحطة</w:t>
      </w:r>
      <w:r w:rsidRPr="009E42B5">
        <w:rPr>
          <w:rFonts w:ascii="Arabic Typesetting" w:hAnsi="Arabic Typesetting" w:cs="Traditional Arabic" w:hint="cs"/>
          <w:b/>
          <w:bCs/>
          <w:color w:val="0000CC"/>
          <w:sz w:val="28"/>
          <w:szCs w:val="28"/>
          <w:rtl/>
          <w:lang w:bidi="ar-EG"/>
        </w:rPr>
        <w:t xml:space="preserve">. زد على ذلك أن </w:t>
      </w:r>
      <w:r w:rsidRPr="009E42B5">
        <w:rPr>
          <w:rFonts w:ascii="Arabic Typesetting" w:hAnsi="Arabic Typesetting" w:cs="Traditional Arabic"/>
          <w:b/>
          <w:bCs/>
          <w:color w:val="0000CC"/>
          <w:sz w:val="28"/>
          <w:szCs w:val="28"/>
          <w:rtl/>
          <w:lang w:bidi="ar-EG"/>
        </w:rPr>
        <w:t>فكرة الاحتلال أصبحت الجزائر م</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لحة منذ أن أسست الشركة الملكية الإفريقية الفرنسية</w:t>
      </w:r>
      <w:r w:rsidRPr="009E42B5">
        <w:rPr>
          <w:rFonts w:ascii="Arabic Typesetting" w:hAnsi="Arabic Typesetting" w:cs="Traditional Arabic" w:hint="cs"/>
          <w:b/>
          <w:bCs/>
          <w:color w:val="0000CC"/>
          <w:sz w:val="28"/>
          <w:szCs w:val="28"/>
          <w:rtl/>
          <w:lang w:bidi="ar-EG"/>
        </w:rPr>
        <w:t xml:space="preserve"> مراكزا لها في </w:t>
      </w:r>
      <w:r w:rsidRPr="009E42B5">
        <w:rPr>
          <w:rFonts w:ascii="Arabic Typesetting" w:hAnsi="Arabic Typesetting" w:cs="Traditional Arabic"/>
          <w:b/>
          <w:bCs/>
          <w:color w:val="0000CC"/>
          <w:sz w:val="28"/>
          <w:szCs w:val="28"/>
          <w:rtl/>
          <w:lang w:bidi="ar-EG"/>
        </w:rPr>
        <w:t>م</w:t>
      </w:r>
      <w:r w:rsidRPr="009E42B5">
        <w:rPr>
          <w:rFonts w:ascii="Arabic Typesetting" w:hAnsi="Arabic Typesetting" w:cs="Traditional Arabic" w:hint="cs"/>
          <w:b/>
          <w:bCs/>
          <w:color w:val="0000CC"/>
          <w:sz w:val="28"/>
          <w:szCs w:val="28"/>
          <w:rtl/>
          <w:lang w:bidi="ar-EG"/>
        </w:rPr>
        <w:t>ي</w:t>
      </w:r>
      <w:r w:rsidRPr="009E42B5">
        <w:rPr>
          <w:rFonts w:ascii="Arabic Typesetting" w:hAnsi="Arabic Typesetting" w:cs="Traditional Arabic"/>
          <w:b/>
          <w:bCs/>
          <w:color w:val="0000CC"/>
          <w:sz w:val="28"/>
          <w:szCs w:val="28"/>
          <w:rtl/>
          <w:lang w:bidi="ar-EG"/>
        </w:rPr>
        <w:t xml:space="preserve">نائي </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القالة</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 xml:space="preserve"> و </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عنابة</w:t>
      </w:r>
      <w:r w:rsidRPr="009E42B5">
        <w:rPr>
          <w:rFonts w:ascii="Arabic Typesetting" w:hAnsi="Arabic Typesetting" w:cs="Traditional Arabic" w:hint="cs"/>
          <w:b/>
          <w:bCs/>
          <w:color w:val="0000CC"/>
          <w:sz w:val="28"/>
          <w:szCs w:val="28"/>
          <w:rtl/>
          <w:lang w:bidi="ar-EG"/>
        </w:rPr>
        <w:t>" الجزئريين</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وهكذا</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اتفق</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الاستعماريون</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والبرجوازيون</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على</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غزو</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الجزائر،</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واستغلال</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خيراتها،</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ونقل</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الفائض</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من</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سكان</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فرنسا</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إليها.</w:t>
      </w:r>
    </w:p>
    <w:p w:rsidR="004D22A8" w:rsidRPr="009E42B5" w:rsidRDefault="004D22A8" w:rsidP="004D22A8">
      <w:pPr>
        <w:bidi/>
        <w:spacing w:before="120" w:after="0" w:line="240" w:lineRule="auto"/>
        <w:ind w:left="-58" w:firstLine="709"/>
        <w:jc w:val="both"/>
        <w:rPr>
          <w:rFonts w:ascii="Arabic Typesetting" w:hAnsi="Arabic Typesetting" w:cs="Traditional Arabic"/>
          <w:b/>
          <w:bCs/>
          <w:color w:val="0000CC"/>
          <w:sz w:val="28"/>
          <w:szCs w:val="28"/>
          <w:rtl/>
          <w:lang w:bidi="ar-EG"/>
        </w:rPr>
      </w:pPr>
    </w:p>
    <w:p w:rsidR="004D22A8" w:rsidRPr="00581609" w:rsidRDefault="004D22A8" w:rsidP="004D22A8">
      <w:pPr>
        <w:bidi/>
        <w:spacing w:before="120" w:after="0" w:line="240" w:lineRule="auto"/>
        <w:rPr>
          <w:rFonts w:cs="Traditional Arabic"/>
          <w:b/>
          <w:bCs/>
          <w:sz w:val="32"/>
          <w:szCs w:val="32"/>
          <w:rtl/>
        </w:rPr>
      </w:pPr>
      <w:r w:rsidRPr="00581609">
        <w:rPr>
          <w:rFonts w:cs="Traditional Arabic" w:hint="cs"/>
          <w:b/>
          <w:bCs/>
          <w:sz w:val="32"/>
          <w:szCs w:val="32"/>
          <w:rtl/>
        </w:rPr>
        <w:t>السؤال</w:t>
      </w:r>
      <w:r w:rsidRPr="00581609">
        <w:rPr>
          <w:rFonts w:cs="Traditional Arabic"/>
          <w:b/>
          <w:bCs/>
          <w:sz w:val="32"/>
          <w:szCs w:val="32"/>
          <w:rtl/>
        </w:rPr>
        <w:t xml:space="preserve"> </w:t>
      </w:r>
      <w:r w:rsidRPr="00581609">
        <w:rPr>
          <w:rFonts w:cs="Traditional Arabic" w:hint="cs"/>
          <w:b/>
          <w:bCs/>
          <w:sz w:val="32"/>
          <w:szCs w:val="32"/>
          <w:rtl/>
        </w:rPr>
        <w:t>الثاني</w:t>
      </w:r>
      <w:r w:rsidRPr="00581609">
        <w:rPr>
          <w:rFonts w:cs="Traditional Arabic"/>
          <w:b/>
          <w:bCs/>
          <w:sz w:val="32"/>
          <w:szCs w:val="32"/>
          <w:rtl/>
        </w:rPr>
        <w:t xml:space="preserve">: </w:t>
      </w:r>
      <w:r w:rsidRPr="00581609">
        <w:rPr>
          <w:rFonts w:cs="Traditional Arabic"/>
          <w:b/>
          <w:bCs/>
          <w:color w:val="C0C0C0"/>
          <w:sz w:val="32"/>
          <w:szCs w:val="32"/>
          <w:rtl/>
        </w:rPr>
        <w:t>.....</w:t>
      </w:r>
      <w:r>
        <w:rPr>
          <w:rFonts w:cs="Traditional Arabic"/>
          <w:b/>
          <w:bCs/>
          <w:color w:val="C0C0C0"/>
          <w:sz w:val="32"/>
          <w:szCs w:val="32"/>
          <w:rtl/>
        </w:rPr>
        <w:t>.............</w:t>
      </w:r>
      <w:r w:rsidRPr="00581609">
        <w:rPr>
          <w:rFonts w:cs="Traditional Arabic"/>
          <w:b/>
          <w:bCs/>
          <w:color w:val="C0C0C0"/>
          <w:sz w:val="32"/>
          <w:szCs w:val="32"/>
          <w:rtl/>
        </w:rPr>
        <w:t>...</w:t>
      </w:r>
      <w:r w:rsidRPr="00581609">
        <w:rPr>
          <w:rFonts w:cs="Traditional Arabic" w:hint="cs"/>
          <w:b/>
          <w:bCs/>
          <w:color w:val="C0C0C0"/>
          <w:sz w:val="32"/>
          <w:szCs w:val="32"/>
          <w:rtl/>
        </w:rPr>
        <w:t>........</w:t>
      </w:r>
      <w:r w:rsidRPr="00581609">
        <w:rPr>
          <w:rFonts w:cs="Traditional Arabic"/>
          <w:b/>
          <w:bCs/>
          <w:color w:val="C0C0C0"/>
          <w:sz w:val="32"/>
          <w:szCs w:val="32"/>
          <w:rtl/>
        </w:rPr>
        <w:t xml:space="preserve">................................... </w:t>
      </w:r>
      <w:r w:rsidRPr="00581609">
        <w:rPr>
          <w:rFonts w:cs="Traditional Arabic"/>
          <w:b/>
          <w:bCs/>
          <w:sz w:val="32"/>
          <w:szCs w:val="32"/>
          <w:rtl/>
        </w:rPr>
        <w:t xml:space="preserve">( </w:t>
      </w:r>
      <w:r w:rsidRPr="00581609">
        <w:rPr>
          <w:rFonts w:cs="Traditional Arabic" w:hint="cs"/>
          <w:b/>
          <w:bCs/>
          <w:sz w:val="32"/>
          <w:szCs w:val="32"/>
          <w:rtl/>
        </w:rPr>
        <w:t>3</w:t>
      </w:r>
      <w:r w:rsidRPr="00581609">
        <w:rPr>
          <w:rFonts w:cs="Traditional Arabic"/>
          <w:b/>
          <w:bCs/>
          <w:sz w:val="32"/>
          <w:szCs w:val="32"/>
          <w:rtl/>
        </w:rPr>
        <w:t xml:space="preserve"> </w:t>
      </w:r>
      <w:r w:rsidRPr="00581609">
        <w:rPr>
          <w:rFonts w:cs="Traditional Arabic" w:hint="cs"/>
          <w:b/>
          <w:bCs/>
          <w:sz w:val="32"/>
          <w:szCs w:val="32"/>
          <w:rtl/>
        </w:rPr>
        <w:t>درجات</w:t>
      </w:r>
      <w:r w:rsidRPr="00581609">
        <w:rPr>
          <w:rFonts w:cs="Traditional Arabic"/>
          <w:b/>
          <w:bCs/>
          <w:sz w:val="32"/>
          <w:szCs w:val="32"/>
          <w:rtl/>
        </w:rPr>
        <w:t xml:space="preserve">) </w:t>
      </w:r>
    </w:p>
    <w:p w:rsidR="004D22A8" w:rsidRPr="009E42B5" w:rsidRDefault="004D22A8" w:rsidP="004D22A8">
      <w:pPr>
        <w:bidi/>
        <w:spacing w:before="120" w:after="0" w:line="240" w:lineRule="auto"/>
        <w:rPr>
          <w:rFonts w:ascii="Arabic Typesetting" w:hAnsi="Arabic Typesetting" w:cs="Traditional Arabic"/>
          <w:b/>
          <w:bCs/>
          <w:sz w:val="28"/>
          <w:szCs w:val="28"/>
          <w:lang w:bidi="ar-EG"/>
        </w:rPr>
      </w:pPr>
      <w:r w:rsidRPr="009E42B5">
        <w:rPr>
          <w:rFonts w:ascii="Arabic Typesetting" w:hAnsi="Arabic Typesetting" w:cs="Traditional Arabic" w:hint="cs"/>
          <w:b/>
          <w:bCs/>
          <w:sz w:val="28"/>
          <w:szCs w:val="28"/>
          <w:rtl/>
          <w:lang w:bidi="ar-EG"/>
        </w:rPr>
        <w:t>بما تفسر (أجب عن نقطتين فقط).</w:t>
      </w:r>
    </w:p>
    <w:p w:rsidR="004D22A8" w:rsidRPr="009E42B5" w:rsidRDefault="004D22A8" w:rsidP="004D22A8">
      <w:pPr>
        <w:numPr>
          <w:ilvl w:val="0"/>
          <w:numId w:val="2"/>
        </w:numPr>
        <w:bidi/>
        <w:spacing w:before="120" w:after="0" w:line="240" w:lineRule="auto"/>
        <w:jc w:val="both"/>
        <w:rPr>
          <w:rFonts w:ascii="Arabic Typesetting" w:hAnsi="Arabic Typesetting" w:cs="Traditional Arabic"/>
          <w:b/>
          <w:bCs/>
          <w:sz w:val="28"/>
          <w:szCs w:val="28"/>
          <w:lang w:bidi="ar-EG"/>
        </w:rPr>
      </w:pPr>
      <w:r w:rsidRPr="009E42B5">
        <w:rPr>
          <w:rFonts w:ascii="Arabic Typesetting" w:hAnsi="Arabic Typesetting" w:cs="Traditional Arabic" w:hint="cs"/>
          <w:b/>
          <w:bCs/>
          <w:sz w:val="28"/>
          <w:szCs w:val="28"/>
          <w:rtl/>
          <w:lang w:bidi="ar-EG"/>
        </w:rPr>
        <w:t>التكالب الاستعماري على الخليج العربي خلال القرنين السادس عشر والسابع عشر.</w:t>
      </w:r>
      <w:r w:rsidRPr="009E42B5">
        <w:rPr>
          <w:rFonts w:ascii="Arabic Typesetting" w:hAnsi="Arabic Typesetting" w:cs="Traditional Arabic" w:hint="cs"/>
          <w:b/>
          <w:bCs/>
          <w:color w:val="0000CC"/>
          <w:sz w:val="28"/>
          <w:szCs w:val="28"/>
          <w:rtl/>
          <w:lang w:bidi="ar-EG"/>
        </w:rPr>
        <w:t xml:space="preserve"> نظرًا لأن منطقة الخليج </w:t>
      </w:r>
      <w:r w:rsidRPr="009E42B5">
        <w:rPr>
          <w:rFonts w:ascii="Arabic Typesetting" w:hAnsi="Arabic Typesetting" w:cs="Traditional Arabic"/>
          <w:b/>
          <w:bCs/>
          <w:color w:val="0000CC"/>
          <w:sz w:val="28"/>
          <w:szCs w:val="28"/>
          <w:rtl/>
          <w:lang w:bidi="ar-EG"/>
        </w:rPr>
        <w:t>العربي</w:t>
      </w:r>
      <w:r w:rsidRPr="009E42B5">
        <w:rPr>
          <w:rFonts w:ascii="Arabic Typesetting" w:hAnsi="Arabic Typesetting" w:cs="Traditional Arabic" w:hint="cs"/>
          <w:b/>
          <w:bCs/>
          <w:color w:val="0000CC"/>
          <w:sz w:val="28"/>
          <w:szCs w:val="28"/>
          <w:rtl/>
          <w:lang w:bidi="ar-EG"/>
        </w:rPr>
        <w:t xml:space="preserve"> كانت </w:t>
      </w:r>
      <w:r w:rsidRPr="009E42B5">
        <w:rPr>
          <w:rFonts w:ascii="Arabic Typesetting" w:hAnsi="Arabic Typesetting" w:cs="Traditional Arabic"/>
          <w:b/>
          <w:bCs/>
          <w:color w:val="0000CC"/>
          <w:sz w:val="28"/>
          <w:szCs w:val="28"/>
          <w:rtl/>
          <w:lang w:bidi="ar-EG"/>
        </w:rPr>
        <w:t>تشكل أهمية كبرى</w:t>
      </w:r>
      <w:r w:rsidRPr="009E42B5">
        <w:rPr>
          <w:rFonts w:ascii="Arabic Typesetting" w:hAnsi="Arabic Typesetting" w:cs="Traditional Arabic" w:hint="cs"/>
          <w:b/>
          <w:bCs/>
          <w:color w:val="0000CC"/>
          <w:sz w:val="28"/>
          <w:szCs w:val="28"/>
          <w:rtl/>
          <w:lang w:bidi="ar-EG"/>
        </w:rPr>
        <w:t xml:space="preserve"> من الناحيتين الجغرافية وال</w:t>
      </w:r>
      <w:r w:rsidRPr="009E42B5">
        <w:rPr>
          <w:rFonts w:ascii="Arabic Typesetting" w:hAnsi="Arabic Typesetting" w:cs="Traditional Arabic"/>
          <w:b/>
          <w:bCs/>
          <w:color w:val="0000CC"/>
          <w:sz w:val="28"/>
          <w:szCs w:val="28"/>
          <w:rtl/>
          <w:lang w:bidi="ar-EG"/>
        </w:rPr>
        <w:t>اقتصادي</w:t>
      </w:r>
      <w:r w:rsidRPr="009E42B5">
        <w:rPr>
          <w:rFonts w:ascii="Arabic Typesetting" w:hAnsi="Arabic Typesetting" w:cs="Traditional Arabic" w:hint="cs"/>
          <w:b/>
          <w:bCs/>
          <w:color w:val="0000CC"/>
          <w:sz w:val="28"/>
          <w:szCs w:val="28"/>
          <w:rtl/>
          <w:lang w:bidi="ar-EG"/>
        </w:rPr>
        <w:t xml:space="preserve">ة، إذ أن الخليج </w:t>
      </w:r>
      <w:r w:rsidRPr="009E42B5">
        <w:rPr>
          <w:rFonts w:ascii="Arabic Typesetting" w:hAnsi="Arabic Typesetting" w:cs="Traditional Arabic"/>
          <w:b/>
          <w:bCs/>
          <w:color w:val="0000CC"/>
          <w:sz w:val="28"/>
          <w:szCs w:val="28"/>
          <w:rtl/>
          <w:lang w:bidi="ar-EG"/>
        </w:rPr>
        <w:t>كمعبر مائي</w:t>
      </w:r>
      <w:r w:rsidRPr="009E42B5">
        <w:rPr>
          <w:rFonts w:ascii="Arabic Typesetting" w:hAnsi="Arabic Typesetting" w:cs="Traditional Arabic" w:hint="cs"/>
          <w:b/>
          <w:bCs/>
          <w:color w:val="0000CC"/>
          <w:sz w:val="28"/>
          <w:szCs w:val="28"/>
          <w:rtl/>
          <w:lang w:bidi="ar-EG"/>
        </w:rPr>
        <w:t xml:space="preserve"> لا</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 xml:space="preserve">يُعد نقطة اتصال مهمة بين الشرق والغرب فحسب، بل إن </w:t>
      </w:r>
      <w:r w:rsidRPr="009E42B5">
        <w:rPr>
          <w:rFonts w:ascii="Arabic Typesetting" w:hAnsi="Arabic Typesetting" w:cs="Traditional Arabic"/>
          <w:b/>
          <w:bCs/>
          <w:color w:val="0000CC"/>
          <w:sz w:val="28"/>
          <w:szCs w:val="28"/>
          <w:rtl/>
          <w:lang w:bidi="ar-EG"/>
        </w:rPr>
        <w:t>التجارة المنقولة عبر</w:t>
      </w:r>
      <w:r w:rsidRPr="009E42B5">
        <w:rPr>
          <w:rFonts w:ascii="Arabic Typesetting" w:hAnsi="Arabic Typesetting" w:cs="Traditional Arabic" w:hint="cs"/>
          <w:b/>
          <w:bCs/>
          <w:color w:val="0000CC"/>
          <w:sz w:val="28"/>
          <w:szCs w:val="28"/>
          <w:rtl/>
          <w:lang w:bidi="ar-EG"/>
        </w:rPr>
        <w:t>ه كانت تبلغ ثلاثة أضعاف</w:t>
      </w:r>
      <w:r w:rsidRPr="009E42B5">
        <w:rPr>
          <w:rFonts w:ascii="Arabic Typesetting" w:hAnsi="Arabic Typesetting" w:cs="Traditional Arabic"/>
          <w:b/>
          <w:bCs/>
          <w:color w:val="0000CC"/>
          <w:sz w:val="28"/>
          <w:szCs w:val="28"/>
          <w:rtl/>
          <w:lang w:bidi="ar-EG"/>
        </w:rPr>
        <w:t xml:space="preserve"> مثيلتها في البحر الأحمر ذي الشعاب المرجانية والسواحل المجدبة</w:t>
      </w:r>
      <w:r w:rsidRPr="009E42B5">
        <w:rPr>
          <w:rFonts w:ascii="Arabic Typesetting" w:hAnsi="Arabic Typesetting" w:cs="Traditional Arabic" w:hint="cs"/>
          <w:b/>
          <w:bCs/>
          <w:color w:val="0000CC"/>
          <w:sz w:val="28"/>
          <w:szCs w:val="28"/>
          <w:rtl/>
          <w:lang w:bidi="ar-EG"/>
        </w:rPr>
        <w:t xml:space="preserve">. </w:t>
      </w:r>
      <w:r w:rsidRPr="009E42B5">
        <w:rPr>
          <w:rFonts w:ascii="Arabic Typesetting" w:hAnsi="Arabic Typesetting" w:cs="Traditional Arabic"/>
          <w:b/>
          <w:bCs/>
          <w:color w:val="0000CC"/>
          <w:sz w:val="28"/>
          <w:szCs w:val="28"/>
          <w:rtl/>
          <w:lang w:bidi="ar-EG"/>
        </w:rPr>
        <w:t>ولا شك أن أهمية موقع الخليج العربي كان</w:t>
      </w:r>
      <w:r w:rsidRPr="009E42B5">
        <w:rPr>
          <w:rFonts w:ascii="Arabic Typesetting" w:hAnsi="Arabic Typesetting" w:cs="Traditional Arabic" w:hint="cs"/>
          <w:b/>
          <w:bCs/>
          <w:color w:val="0000CC"/>
          <w:sz w:val="28"/>
          <w:szCs w:val="28"/>
          <w:rtl/>
          <w:lang w:bidi="ar-EG"/>
        </w:rPr>
        <w:t>ت</w:t>
      </w:r>
      <w:r w:rsidRPr="009E42B5">
        <w:rPr>
          <w:rFonts w:ascii="Arabic Typesetting" w:hAnsi="Arabic Typesetting" w:cs="Traditional Arabic"/>
          <w:b/>
          <w:bCs/>
          <w:color w:val="0000CC"/>
          <w:sz w:val="28"/>
          <w:szCs w:val="28"/>
          <w:rtl/>
          <w:lang w:bidi="ar-EG"/>
        </w:rPr>
        <w:t xml:space="preserve"> سبب</w:t>
      </w:r>
      <w:r w:rsidRPr="009E42B5">
        <w:rPr>
          <w:rFonts w:ascii="Arabic Typesetting" w:hAnsi="Arabic Typesetting" w:cs="Traditional Arabic" w:hint="cs"/>
          <w:b/>
          <w:bCs/>
          <w:color w:val="0000CC"/>
          <w:sz w:val="28"/>
          <w:szCs w:val="28"/>
          <w:rtl/>
          <w:lang w:bidi="ar-EG"/>
        </w:rPr>
        <w:t>ً</w:t>
      </w:r>
      <w:r w:rsidRPr="009E42B5">
        <w:rPr>
          <w:rFonts w:ascii="Arabic Typesetting" w:hAnsi="Arabic Typesetting" w:cs="Traditional Arabic"/>
          <w:b/>
          <w:bCs/>
          <w:color w:val="0000CC"/>
          <w:sz w:val="28"/>
          <w:szCs w:val="28"/>
          <w:rtl/>
          <w:lang w:bidi="ar-EG"/>
        </w:rPr>
        <w:t>ا في جذب انتباه القوى الاستعمارية للسيطرة عل</w:t>
      </w:r>
      <w:r w:rsidRPr="009E42B5">
        <w:rPr>
          <w:rFonts w:ascii="Arabic Typesetting" w:hAnsi="Arabic Typesetting" w:cs="Traditional Arabic" w:hint="cs"/>
          <w:b/>
          <w:bCs/>
          <w:color w:val="0000CC"/>
          <w:sz w:val="28"/>
          <w:szCs w:val="28"/>
          <w:rtl/>
          <w:lang w:bidi="ar-EG"/>
        </w:rPr>
        <w:t xml:space="preserve">يه </w:t>
      </w:r>
      <w:r w:rsidRPr="009E42B5">
        <w:rPr>
          <w:rFonts w:ascii="Arabic Typesetting" w:hAnsi="Arabic Typesetting" w:cs="Traditional Arabic"/>
          <w:b/>
          <w:bCs/>
          <w:color w:val="0000CC"/>
          <w:sz w:val="28"/>
          <w:szCs w:val="28"/>
          <w:rtl/>
          <w:lang w:bidi="ar-EG"/>
        </w:rPr>
        <w:t>من جهة</w:t>
      </w:r>
      <w:r w:rsidRPr="009E42B5">
        <w:rPr>
          <w:rFonts w:ascii="Arabic Typesetting" w:hAnsi="Arabic Typesetting" w:cs="Traditional Arabic" w:hint="cs"/>
          <w:b/>
          <w:bCs/>
          <w:color w:val="0000CC"/>
          <w:sz w:val="28"/>
          <w:szCs w:val="28"/>
          <w:rtl/>
          <w:lang w:bidi="ar-EG"/>
        </w:rPr>
        <w:t>، و</w:t>
      </w:r>
      <w:r w:rsidRPr="009E42B5">
        <w:rPr>
          <w:rFonts w:ascii="Arabic Typesetting" w:hAnsi="Arabic Typesetting" w:cs="Traditional Arabic"/>
          <w:b/>
          <w:bCs/>
          <w:color w:val="0000CC"/>
          <w:sz w:val="28"/>
          <w:szCs w:val="28"/>
          <w:rtl/>
          <w:lang w:bidi="ar-EG"/>
        </w:rPr>
        <w:t xml:space="preserve">إنهاء احتكار سيطرة العرب عليه </w:t>
      </w:r>
      <w:r w:rsidRPr="009E42B5">
        <w:rPr>
          <w:rFonts w:ascii="Arabic Typesetting" w:hAnsi="Arabic Typesetting" w:cs="Traditional Arabic" w:hint="cs"/>
          <w:b/>
          <w:bCs/>
          <w:color w:val="0000CC"/>
          <w:sz w:val="28"/>
          <w:szCs w:val="28"/>
          <w:rtl/>
          <w:lang w:bidi="ar-EG"/>
        </w:rPr>
        <w:t>م</w:t>
      </w:r>
      <w:r w:rsidRPr="009E42B5">
        <w:rPr>
          <w:rFonts w:ascii="Arabic Typesetting" w:hAnsi="Arabic Typesetting" w:cs="Traditional Arabic"/>
          <w:b/>
          <w:bCs/>
          <w:color w:val="0000CC"/>
          <w:sz w:val="28"/>
          <w:szCs w:val="28"/>
          <w:rtl/>
          <w:lang w:bidi="ar-EG"/>
        </w:rPr>
        <w:t>ن جهة أخرى</w:t>
      </w:r>
      <w:r w:rsidRPr="009E42B5">
        <w:rPr>
          <w:rFonts w:ascii="Arabic Typesetting" w:hAnsi="Arabic Typesetting" w:cs="Traditional Arabic" w:hint="cs"/>
          <w:b/>
          <w:bCs/>
          <w:color w:val="0000CC"/>
          <w:sz w:val="28"/>
          <w:szCs w:val="28"/>
          <w:rtl/>
          <w:lang w:bidi="ar-EG"/>
        </w:rPr>
        <w:t xml:space="preserve">. فضلاً عن المكانة الأيديولوجية للخليج وشبه الجزيرة العربية بما يصحبها من صراعات وصدامات بين الشرق والغرب، </w:t>
      </w:r>
      <w:r w:rsidRPr="009E42B5">
        <w:rPr>
          <w:rFonts w:ascii="Arabic Typesetting" w:hAnsi="Arabic Typesetting" w:cs="Traditional Arabic"/>
          <w:b/>
          <w:bCs/>
          <w:color w:val="0000CC"/>
          <w:sz w:val="28"/>
          <w:szCs w:val="28"/>
          <w:rtl/>
          <w:lang w:bidi="ar-EG"/>
        </w:rPr>
        <w:t xml:space="preserve">ولذلك </w:t>
      </w:r>
      <w:r w:rsidRPr="009E42B5">
        <w:rPr>
          <w:rFonts w:ascii="Arabic Typesetting" w:hAnsi="Arabic Typesetting" w:cs="Traditional Arabic" w:hint="cs"/>
          <w:b/>
          <w:bCs/>
          <w:color w:val="0000CC"/>
          <w:sz w:val="28"/>
          <w:szCs w:val="28"/>
          <w:rtl/>
          <w:lang w:bidi="ar-EG"/>
        </w:rPr>
        <w:t xml:space="preserve">فقد </w:t>
      </w:r>
      <w:r w:rsidRPr="009E42B5">
        <w:rPr>
          <w:rFonts w:ascii="Arabic Typesetting" w:hAnsi="Arabic Typesetting" w:cs="Traditional Arabic"/>
          <w:b/>
          <w:bCs/>
          <w:color w:val="0000CC"/>
          <w:sz w:val="28"/>
          <w:szCs w:val="28"/>
          <w:rtl/>
          <w:lang w:bidi="ar-EG"/>
        </w:rPr>
        <w:t>تعرض</w:t>
      </w:r>
      <w:r w:rsidRPr="009E42B5">
        <w:rPr>
          <w:rFonts w:ascii="Arabic Typesetting" w:hAnsi="Arabic Typesetting" w:cs="Traditional Arabic" w:hint="cs"/>
          <w:b/>
          <w:bCs/>
          <w:color w:val="0000CC"/>
          <w:sz w:val="28"/>
          <w:szCs w:val="28"/>
          <w:rtl/>
          <w:lang w:bidi="ar-EG"/>
        </w:rPr>
        <w:t xml:space="preserve"> </w:t>
      </w:r>
      <w:r w:rsidRPr="009E42B5">
        <w:rPr>
          <w:rFonts w:ascii="Arabic Typesetting" w:hAnsi="Arabic Typesetting" w:cs="Traditional Arabic"/>
          <w:b/>
          <w:bCs/>
          <w:color w:val="0000CC"/>
          <w:sz w:val="28"/>
          <w:szCs w:val="28"/>
          <w:rtl/>
          <w:lang w:bidi="ar-EG"/>
        </w:rPr>
        <w:t xml:space="preserve">الخليج منذ القرن </w:t>
      </w:r>
      <w:r w:rsidRPr="009E42B5">
        <w:rPr>
          <w:rFonts w:ascii="Arabic Typesetting" w:hAnsi="Arabic Typesetting" w:cs="Traditional Arabic" w:hint="cs"/>
          <w:b/>
          <w:bCs/>
          <w:color w:val="0000CC"/>
          <w:sz w:val="28"/>
          <w:szCs w:val="28"/>
          <w:rtl/>
          <w:lang w:bidi="ar-EG"/>
        </w:rPr>
        <w:t>16م</w:t>
      </w:r>
      <w:r w:rsidRPr="009E42B5">
        <w:rPr>
          <w:rFonts w:ascii="Arabic Typesetting" w:hAnsi="Arabic Typesetting" w:cs="Traditional Arabic"/>
          <w:b/>
          <w:bCs/>
          <w:color w:val="0000CC"/>
          <w:sz w:val="28"/>
          <w:szCs w:val="28"/>
          <w:rtl/>
          <w:lang w:bidi="ar-EG"/>
        </w:rPr>
        <w:t xml:space="preserve"> إلى غزو استعماري </w:t>
      </w:r>
      <w:r w:rsidRPr="009E42B5">
        <w:rPr>
          <w:rFonts w:ascii="Arabic Typesetting" w:hAnsi="Arabic Typesetting" w:cs="Traditional Arabic" w:hint="cs"/>
          <w:b/>
          <w:bCs/>
          <w:color w:val="0000CC"/>
          <w:sz w:val="28"/>
          <w:szCs w:val="28"/>
          <w:rtl/>
          <w:lang w:bidi="ar-EG"/>
        </w:rPr>
        <w:t xml:space="preserve">مستمر من </w:t>
      </w:r>
      <w:r w:rsidRPr="009E42B5">
        <w:rPr>
          <w:rFonts w:ascii="Arabic Typesetting" w:hAnsi="Arabic Typesetting" w:cs="Traditional Arabic"/>
          <w:b/>
          <w:bCs/>
          <w:color w:val="0000CC"/>
          <w:sz w:val="28"/>
          <w:szCs w:val="28"/>
          <w:rtl/>
          <w:lang w:bidi="ar-EG"/>
        </w:rPr>
        <w:t xml:space="preserve">الدول الأوروبية, </w:t>
      </w:r>
      <w:r w:rsidRPr="009E42B5">
        <w:rPr>
          <w:rFonts w:ascii="Arabic Typesetting" w:hAnsi="Arabic Typesetting" w:cs="Traditional Arabic" w:hint="cs"/>
          <w:b/>
          <w:bCs/>
          <w:color w:val="0000CC"/>
          <w:sz w:val="28"/>
          <w:szCs w:val="28"/>
          <w:rtl/>
          <w:lang w:bidi="ar-EG"/>
        </w:rPr>
        <w:t xml:space="preserve">وبادرت </w:t>
      </w:r>
      <w:r w:rsidRPr="009E42B5">
        <w:rPr>
          <w:rFonts w:ascii="Arabic Typesetting" w:hAnsi="Arabic Typesetting" w:cs="Traditional Arabic"/>
          <w:b/>
          <w:bCs/>
          <w:color w:val="0000CC"/>
          <w:sz w:val="28"/>
          <w:szCs w:val="28"/>
          <w:rtl/>
          <w:lang w:bidi="ar-EG"/>
        </w:rPr>
        <w:t>كل من البرتغال وإسبانيا</w:t>
      </w:r>
      <w:r w:rsidRPr="009E42B5">
        <w:rPr>
          <w:rFonts w:ascii="Arabic Typesetting" w:hAnsi="Arabic Typesetting" w:cs="Traditional Arabic" w:hint="cs"/>
          <w:b/>
          <w:bCs/>
          <w:color w:val="0000CC"/>
          <w:sz w:val="28"/>
          <w:szCs w:val="28"/>
          <w:rtl/>
          <w:lang w:bidi="ar-EG"/>
        </w:rPr>
        <w:t xml:space="preserve"> وهولندا وإنجلترا وفرنسا</w:t>
      </w:r>
      <w:r w:rsidRPr="009E42B5">
        <w:rPr>
          <w:rFonts w:ascii="Arabic Typesetting" w:hAnsi="Arabic Typesetting" w:cs="Traditional Arabic"/>
          <w:b/>
          <w:bCs/>
          <w:color w:val="0000CC"/>
          <w:sz w:val="28"/>
          <w:szCs w:val="28"/>
          <w:rtl/>
          <w:lang w:bidi="ar-EG"/>
        </w:rPr>
        <w:t xml:space="preserve"> بأول</w:t>
      </w:r>
      <w:r w:rsidRPr="009E42B5">
        <w:rPr>
          <w:rFonts w:ascii="Arabic Typesetting" w:hAnsi="Arabic Typesetting" w:cs="Traditional Arabic" w:hint="cs"/>
          <w:b/>
          <w:bCs/>
          <w:color w:val="0000CC"/>
          <w:sz w:val="28"/>
          <w:szCs w:val="28"/>
          <w:rtl/>
          <w:lang w:bidi="ar-EG"/>
        </w:rPr>
        <w:t>ى</w:t>
      </w:r>
      <w:r w:rsidRPr="009E42B5">
        <w:rPr>
          <w:rFonts w:ascii="Arabic Typesetting" w:hAnsi="Arabic Typesetting" w:cs="Traditional Arabic"/>
          <w:b/>
          <w:bCs/>
          <w:color w:val="0000CC"/>
          <w:sz w:val="28"/>
          <w:szCs w:val="28"/>
          <w:rtl/>
          <w:lang w:bidi="ar-EG"/>
        </w:rPr>
        <w:t xml:space="preserve"> </w:t>
      </w:r>
      <w:r w:rsidRPr="009E42B5">
        <w:rPr>
          <w:rFonts w:ascii="Arabic Typesetting" w:hAnsi="Arabic Typesetting" w:cs="Traditional Arabic" w:hint="cs"/>
          <w:b/>
          <w:bCs/>
          <w:color w:val="0000CC"/>
          <w:sz w:val="28"/>
          <w:szCs w:val="28"/>
          <w:rtl/>
          <w:lang w:bidi="ar-EG"/>
        </w:rPr>
        <w:t xml:space="preserve">هذه </w:t>
      </w:r>
      <w:r w:rsidRPr="009E42B5">
        <w:rPr>
          <w:rFonts w:ascii="Arabic Typesetting" w:hAnsi="Arabic Typesetting" w:cs="Traditional Arabic"/>
          <w:b/>
          <w:bCs/>
          <w:color w:val="0000CC"/>
          <w:sz w:val="28"/>
          <w:szCs w:val="28"/>
          <w:rtl/>
          <w:lang w:bidi="ar-EG"/>
        </w:rPr>
        <w:t>المحاولات</w:t>
      </w:r>
      <w:r w:rsidRPr="009E42B5">
        <w:rPr>
          <w:rFonts w:ascii="Arabic Typesetting" w:hAnsi="Arabic Typesetting" w:cs="Traditional Arabic" w:hint="cs"/>
          <w:b/>
          <w:bCs/>
          <w:color w:val="0000CC"/>
          <w:sz w:val="28"/>
          <w:szCs w:val="28"/>
          <w:rtl/>
          <w:lang w:bidi="ar-EG"/>
        </w:rPr>
        <w:t>.</w:t>
      </w:r>
    </w:p>
    <w:p w:rsidR="004D22A8" w:rsidRPr="009E42B5" w:rsidRDefault="004D22A8" w:rsidP="004D22A8">
      <w:pPr>
        <w:numPr>
          <w:ilvl w:val="0"/>
          <w:numId w:val="2"/>
        </w:numPr>
        <w:bidi/>
        <w:spacing w:before="120" w:after="0" w:line="240" w:lineRule="auto"/>
        <w:jc w:val="both"/>
        <w:rPr>
          <w:rFonts w:ascii="Arabic Typesetting" w:hAnsi="Arabic Typesetting" w:cs="Traditional Arabic"/>
          <w:b/>
          <w:bCs/>
          <w:sz w:val="28"/>
          <w:szCs w:val="28"/>
          <w:lang w:bidi="ar-EG"/>
        </w:rPr>
      </w:pPr>
      <w:r w:rsidRPr="009E42B5">
        <w:rPr>
          <w:rFonts w:ascii="Arabic Typesetting" w:hAnsi="Arabic Typesetting" w:cs="Traditional Arabic" w:hint="cs"/>
          <w:b/>
          <w:bCs/>
          <w:sz w:val="28"/>
          <w:szCs w:val="28"/>
          <w:rtl/>
          <w:lang w:bidi="ar-EG"/>
        </w:rPr>
        <w:t xml:space="preserve">توجه الدولة العثمانية إلى العالم العربي في مطلع القرن السادس عشر. </w:t>
      </w:r>
      <w:r w:rsidRPr="009E42B5">
        <w:rPr>
          <w:rFonts w:ascii="Times New Roman" w:eastAsia="Times New Roman" w:hAnsi="Times New Roman" w:cs="Traditional Arabic" w:hint="cs"/>
          <w:b/>
          <w:bCs/>
          <w:color w:val="0000CC"/>
          <w:sz w:val="27"/>
          <w:szCs w:val="27"/>
          <w:rtl/>
        </w:rPr>
        <w:t>يختلف المؤرخون في تفسير هذه الظاهرة إلى ثلاث نظريات:</w:t>
      </w:r>
      <w:r w:rsidRPr="009E42B5">
        <w:rPr>
          <w:rFonts w:ascii="Arabic Typesetting" w:hAnsi="Arabic Typesetting" w:cs="Traditional Arabic" w:hint="cs"/>
          <w:b/>
          <w:bCs/>
          <w:color w:val="0000CC"/>
          <w:sz w:val="28"/>
          <w:szCs w:val="28"/>
          <w:rtl/>
        </w:rPr>
        <w:t xml:space="preserve"> أولاً: </w:t>
      </w:r>
      <w:r w:rsidRPr="009E42B5">
        <w:rPr>
          <w:rFonts w:ascii="Times New Roman" w:eastAsia="Times New Roman" w:hAnsi="Times New Roman" w:cs="Traditional Arabic" w:hint="cs"/>
          <w:b/>
          <w:bCs/>
          <w:color w:val="0000CC"/>
          <w:sz w:val="27"/>
          <w:szCs w:val="27"/>
          <w:rtl/>
        </w:rPr>
        <w:t>نظرية التشبع العسكري العثماني في أوربا. ثانيًّا: نظرية النزاع الصفوي – العثماني، بما صحب ذلك من خلافات على الحدود واختلافات مذهبية. ثالثًا: نظرية النزاع البرتغالي – العثماني، وضرورة حماية أطراف العالم الإسلامي من الغزو البرتغالي، فضلا عن الرغبة في حماية الأماكن المقدسة .</w:t>
      </w:r>
    </w:p>
    <w:p w:rsidR="004D22A8" w:rsidRPr="009E42B5" w:rsidRDefault="004D22A8" w:rsidP="004D22A8">
      <w:pPr>
        <w:numPr>
          <w:ilvl w:val="0"/>
          <w:numId w:val="2"/>
        </w:numPr>
        <w:bidi/>
        <w:spacing w:before="120" w:after="0" w:line="240" w:lineRule="auto"/>
        <w:jc w:val="both"/>
        <w:rPr>
          <w:rFonts w:ascii="Arabic Typesetting" w:hAnsi="Arabic Typesetting" w:cs="Traditional Arabic"/>
          <w:b/>
          <w:bCs/>
          <w:sz w:val="28"/>
          <w:szCs w:val="28"/>
          <w:u w:val="single"/>
        </w:rPr>
      </w:pPr>
      <w:r w:rsidRPr="009E42B5">
        <w:rPr>
          <w:rFonts w:ascii="Arabic Typesetting" w:hAnsi="Arabic Typesetting" w:cs="Traditional Arabic" w:hint="cs"/>
          <w:b/>
          <w:bCs/>
          <w:sz w:val="28"/>
          <w:szCs w:val="28"/>
          <w:rtl/>
          <w:lang w:bidi="ar-EG"/>
        </w:rPr>
        <w:t xml:space="preserve">عجز الدولة العثمانية عن فرض سيطرتها على مراكش في ق 16 م؟ </w:t>
      </w:r>
      <w:r w:rsidRPr="009E42B5">
        <w:rPr>
          <w:rFonts w:ascii="Times New Roman" w:eastAsia="Times New Roman" w:hAnsi="Times New Roman" w:cs="Traditional Arabic" w:hint="cs"/>
          <w:b/>
          <w:bCs/>
          <w:color w:val="0000CC"/>
          <w:sz w:val="27"/>
          <w:szCs w:val="27"/>
          <w:u w:val="single"/>
          <w:rtl/>
        </w:rPr>
        <w:t>يعزي ذلك لبعد المغرب عن الدولة العثمانية من الناحية الجغرافية، كما أ</w:t>
      </w:r>
      <w:r w:rsidRPr="009E42B5">
        <w:rPr>
          <w:rFonts w:ascii="Times New Roman" w:eastAsia="Times New Roman" w:hAnsi="Times New Roman" w:cs="Traditional Arabic"/>
          <w:b/>
          <w:bCs/>
          <w:color w:val="0000CC"/>
          <w:sz w:val="27"/>
          <w:szCs w:val="27"/>
          <w:u w:val="single"/>
          <w:rtl/>
        </w:rPr>
        <w:t>ن الدولة العثمانية عمدت لترك المغرب ال</w:t>
      </w:r>
      <w:r w:rsidRPr="009E42B5">
        <w:rPr>
          <w:rFonts w:ascii="Times New Roman" w:eastAsia="Times New Roman" w:hAnsi="Times New Roman" w:cs="Traditional Arabic" w:hint="cs"/>
          <w:b/>
          <w:bCs/>
          <w:color w:val="0000CC"/>
          <w:sz w:val="27"/>
          <w:szCs w:val="27"/>
          <w:u w:val="single"/>
          <w:rtl/>
        </w:rPr>
        <w:t>أ</w:t>
      </w:r>
      <w:r w:rsidRPr="009E42B5">
        <w:rPr>
          <w:rFonts w:ascii="Times New Roman" w:eastAsia="Times New Roman" w:hAnsi="Times New Roman" w:cs="Traditional Arabic"/>
          <w:b/>
          <w:bCs/>
          <w:color w:val="0000CC"/>
          <w:sz w:val="27"/>
          <w:szCs w:val="27"/>
          <w:u w:val="single"/>
          <w:rtl/>
        </w:rPr>
        <w:t>قصى</w:t>
      </w:r>
      <w:r w:rsidRPr="009E42B5">
        <w:rPr>
          <w:rFonts w:ascii="Times New Roman" w:eastAsia="Times New Roman" w:hAnsi="Times New Roman" w:cs="Traditional Arabic" w:hint="cs"/>
          <w:b/>
          <w:bCs/>
          <w:color w:val="0000CC"/>
          <w:sz w:val="27"/>
          <w:szCs w:val="27"/>
          <w:u w:val="single"/>
          <w:rtl/>
        </w:rPr>
        <w:t xml:space="preserve"> كمنطقة</w:t>
      </w:r>
      <w:r w:rsidRPr="009E42B5">
        <w:rPr>
          <w:rFonts w:ascii="Times New Roman" w:eastAsia="Times New Roman" w:hAnsi="Times New Roman" w:cs="Traditional Arabic"/>
          <w:b/>
          <w:bCs/>
          <w:color w:val="0000CC"/>
          <w:sz w:val="27"/>
          <w:szCs w:val="27"/>
          <w:u w:val="single"/>
          <w:rtl/>
        </w:rPr>
        <w:t xml:space="preserve"> حرة  في </w:t>
      </w:r>
      <w:r w:rsidRPr="009E42B5">
        <w:rPr>
          <w:rFonts w:ascii="Times New Roman" w:eastAsia="Times New Roman" w:hAnsi="Times New Roman" w:cs="Traditional Arabic" w:hint="cs"/>
          <w:b/>
          <w:bCs/>
          <w:color w:val="0000CC"/>
          <w:sz w:val="27"/>
          <w:szCs w:val="27"/>
          <w:u w:val="single"/>
          <w:rtl/>
        </w:rPr>
        <w:t>إ</w:t>
      </w:r>
      <w:r w:rsidRPr="009E42B5">
        <w:rPr>
          <w:rFonts w:ascii="Times New Roman" w:eastAsia="Times New Roman" w:hAnsi="Times New Roman" w:cs="Traditional Arabic"/>
          <w:b/>
          <w:bCs/>
          <w:color w:val="0000CC"/>
          <w:sz w:val="27"/>
          <w:szCs w:val="27"/>
          <w:u w:val="single"/>
          <w:rtl/>
        </w:rPr>
        <w:t>طار ما</w:t>
      </w:r>
      <w:r w:rsidRPr="009E42B5">
        <w:rPr>
          <w:rFonts w:ascii="Times New Roman" w:eastAsia="Times New Roman" w:hAnsi="Times New Roman" w:cs="Traditional Arabic" w:hint="cs"/>
          <w:b/>
          <w:bCs/>
          <w:color w:val="0000CC"/>
          <w:sz w:val="27"/>
          <w:szCs w:val="27"/>
          <w:u w:val="single"/>
          <w:rtl/>
        </w:rPr>
        <w:t xml:space="preserve"> يعرف</w:t>
      </w:r>
      <w:r w:rsidRPr="009E42B5">
        <w:rPr>
          <w:rFonts w:ascii="Times New Roman" w:eastAsia="Times New Roman" w:hAnsi="Times New Roman" w:cs="Traditional Arabic"/>
          <w:b/>
          <w:bCs/>
          <w:color w:val="0000CC"/>
          <w:sz w:val="27"/>
          <w:szCs w:val="27"/>
          <w:u w:val="single"/>
          <w:rtl/>
        </w:rPr>
        <w:t xml:space="preserve"> بسياسة الفراغ الاستراتيچي</w:t>
      </w:r>
      <w:r w:rsidRPr="009E42B5">
        <w:rPr>
          <w:rFonts w:ascii="Times New Roman" w:eastAsia="Times New Roman" w:hAnsi="Times New Roman" w:cs="Traditional Arabic" w:hint="cs"/>
          <w:b/>
          <w:bCs/>
          <w:color w:val="0000CC"/>
          <w:sz w:val="27"/>
          <w:szCs w:val="27"/>
          <w:u w:val="single"/>
          <w:rtl/>
        </w:rPr>
        <w:t>، فضلاً عن قوة الدولة السعدية الحاكمة في المغرب الأقصي آنذاك</w:t>
      </w:r>
      <w:r w:rsidRPr="009E42B5">
        <w:rPr>
          <w:rFonts w:ascii="Times New Roman" w:eastAsia="Times New Roman" w:hAnsi="Times New Roman" w:cs="Traditional Arabic" w:hint="cs"/>
          <w:b/>
          <w:bCs/>
          <w:color w:val="0000CC"/>
          <w:sz w:val="27"/>
          <w:szCs w:val="27"/>
          <w:rtl/>
        </w:rPr>
        <w:t>.</w:t>
      </w:r>
    </w:p>
    <w:p w:rsidR="004D22A8" w:rsidRPr="009E42B5" w:rsidRDefault="004D22A8" w:rsidP="004D22A8">
      <w:pPr>
        <w:bidi/>
        <w:spacing w:before="120" w:after="0" w:line="240" w:lineRule="auto"/>
        <w:ind w:left="720"/>
        <w:rPr>
          <w:rFonts w:ascii="Arabic Typesetting" w:hAnsi="Arabic Typesetting" w:cs="Traditional Arabic"/>
          <w:b/>
          <w:bCs/>
          <w:sz w:val="28"/>
          <w:szCs w:val="28"/>
          <w:lang w:bidi="ar-EG"/>
        </w:rPr>
      </w:pPr>
    </w:p>
    <w:p w:rsidR="00CF2311" w:rsidRDefault="00CF2311">
      <w:pPr>
        <w:rPr>
          <w:rFonts w:hint="cs"/>
          <w:rtl/>
          <w:lang w:bidi="ar-EG"/>
        </w:rPr>
      </w:pPr>
      <w:bookmarkStart w:id="0" w:name="_GoBack"/>
      <w:bookmarkEnd w:id="0"/>
    </w:p>
    <w:sectPr w:rsidR="00CF2311" w:rsidSect="00804B3D">
      <w:headerReference w:type="default" r:id="rId7"/>
      <w:footerReference w:type="default" r:id="rId8"/>
      <w:pgSz w:w="11906" w:h="16838"/>
      <w:pgMar w:top="1777"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KFGQPC Uthman Taha Naskh">
    <w:panose1 w:val="02000000000000000000"/>
    <w:charset w:val="B2"/>
    <w:family w:val="auto"/>
    <w:pitch w:val="variable"/>
    <w:sig w:usb0="80002001" w:usb1="9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E7" w:rsidRDefault="004D22A8">
    <w:pPr>
      <w:pStyle w:val="Footer"/>
      <w:jc w:val="center"/>
    </w:pPr>
  </w:p>
  <w:p w:rsidR="001248E7" w:rsidRDefault="004D22A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E7" w:rsidRDefault="004D22A8" w:rsidP="00C37D98">
    <w:pPr>
      <w:pStyle w:val="Header"/>
      <w:rPr>
        <w:noProof/>
        <w:rtl/>
        <w:lang w:bidi="ar-EG"/>
      </w:rPr>
    </w:pPr>
    <w:r>
      <w:rPr>
        <w:noProof/>
      </w:rPr>
      <w:t xml:space="preserve"> </w:t>
    </w:r>
    <w:r>
      <w:rPr>
        <w:noProof/>
      </w:rPr>
      <w:drawing>
        <wp:inline distT="0" distB="0" distL="0" distR="0" wp14:anchorId="1BE37FB9" wp14:editId="01A7972E">
          <wp:extent cx="781050" cy="68580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85800"/>
                  </a:xfrm>
                  <a:prstGeom prst="rect">
                    <a:avLst/>
                  </a:prstGeom>
                  <a:noFill/>
                  <a:ln>
                    <a:noFill/>
                  </a:ln>
                </pic:spPr>
              </pic:pic>
            </a:graphicData>
          </a:graphic>
        </wp:inline>
      </w:drawing>
    </w:r>
    <w:r>
      <w:rPr>
        <w:noProof/>
      </w:rPr>
      <w:t xml:space="preserve">                                 </w:t>
    </w:r>
    <w:r>
      <w:rPr>
        <w:noProof/>
      </w:rPr>
      <w:t xml:space="preserve">            </w:t>
    </w:r>
    <w:r>
      <w:rPr>
        <w:noProof/>
      </w:rPr>
      <w:t xml:space="preserve">                                                    </w:t>
    </w:r>
    <w:r>
      <w:rPr>
        <w:noProof/>
      </w:rPr>
      <w:drawing>
        <wp:inline distT="0" distB="0" distL="0" distR="0" wp14:anchorId="155F7151" wp14:editId="098AED59">
          <wp:extent cx="984250" cy="679450"/>
          <wp:effectExtent l="0" t="0" r="6350" b="635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67945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E742967A"/>
    <w:lvl w:ilvl="0" w:tplc="364E9C62">
      <w:start w:val="1"/>
      <w:numFmt w:val="bullet"/>
      <w:lvlText w:val="-"/>
      <w:lvlJc w:val="left"/>
      <w:pPr>
        <w:tabs>
          <w:tab w:val="num" w:pos="720"/>
        </w:tabs>
        <w:ind w:left="720" w:hanging="360"/>
      </w:pPr>
      <w:rPr>
        <w:rFonts w:ascii="Times New Roman" w:hAnsi="Times New Roman" w:hint="default"/>
      </w:rPr>
    </w:lvl>
    <w:lvl w:ilvl="1" w:tplc="EBD4A97E" w:tentative="1">
      <w:start w:val="1"/>
      <w:numFmt w:val="bullet"/>
      <w:lvlText w:val="-"/>
      <w:lvlJc w:val="left"/>
      <w:pPr>
        <w:tabs>
          <w:tab w:val="num" w:pos="1440"/>
        </w:tabs>
        <w:ind w:left="1440" w:hanging="360"/>
      </w:pPr>
      <w:rPr>
        <w:rFonts w:ascii="Times New Roman" w:hAnsi="Times New Roman" w:hint="default"/>
      </w:rPr>
    </w:lvl>
    <w:lvl w:ilvl="2" w:tplc="EF949A38" w:tentative="1">
      <w:start w:val="1"/>
      <w:numFmt w:val="bullet"/>
      <w:lvlText w:val="-"/>
      <w:lvlJc w:val="left"/>
      <w:pPr>
        <w:tabs>
          <w:tab w:val="num" w:pos="2160"/>
        </w:tabs>
        <w:ind w:left="2160" w:hanging="360"/>
      </w:pPr>
      <w:rPr>
        <w:rFonts w:ascii="Times New Roman" w:hAnsi="Times New Roman" w:hint="default"/>
      </w:rPr>
    </w:lvl>
    <w:lvl w:ilvl="3" w:tplc="CAF0D076" w:tentative="1">
      <w:start w:val="1"/>
      <w:numFmt w:val="bullet"/>
      <w:lvlText w:val="-"/>
      <w:lvlJc w:val="left"/>
      <w:pPr>
        <w:tabs>
          <w:tab w:val="num" w:pos="2880"/>
        </w:tabs>
        <w:ind w:left="2880" w:hanging="360"/>
      </w:pPr>
      <w:rPr>
        <w:rFonts w:ascii="Times New Roman" w:hAnsi="Times New Roman" w:hint="default"/>
      </w:rPr>
    </w:lvl>
    <w:lvl w:ilvl="4" w:tplc="CDF837C4" w:tentative="1">
      <w:start w:val="1"/>
      <w:numFmt w:val="bullet"/>
      <w:lvlText w:val="-"/>
      <w:lvlJc w:val="left"/>
      <w:pPr>
        <w:tabs>
          <w:tab w:val="num" w:pos="3600"/>
        </w:tabs>
        <w:ind w:left="3600" w:hanging="360"/>
      </w:pPr>
      <w:rPr>
        <w:rFonts w:ascii="Times New Roman" w:hAnsi="Times New Roman" w:hint="default"/>
      </w:rPr>
    </w:lvl>
    <w:lvl w:ilvl="5" w:tplc="D8EEC652" w:tentative="1">
      <w:start w:val="1"/>
      <w:numFmt w:val="bullet"/>
      <w:lvlText w:val="-"/>
      <w:lvlJc w:val="left"/>
      <w:pPr>
        <w:tabs>
          <w:tab w:val="num" w:pos="4320"/>
        </w:tabs>
        <w:ind w:left="4320" w:hanging="360"/>
      </w:pPr>
      <w:rPr>
        <w:rFonts w:ascii="Times New Roman" w:hAnsi="Times New Roman" w:hint="default"/>
      </w:rPr>
    </w:lvl>
    <w:lvl w:ilvl="6" w:tplc="BDC4BF64" w:tentative="1">
      <w:start w:val="1"/>
      <w:numFmt w:val="bullet"/>
      <w:lvlText w:val="-"/>
      <w:lvlJc w:val="left"/>
      <w:pPr>
        <w:tabs>
          <w:tab w:val="num" w:pos="5040"/>
        </w:tabs>
        <w:ind w:left="5040" w:hanging="360"/>
      </w:pPr>
      <w:rPr>
        <w:rFonts w:ascii="Times New Roman" w:hAnsi="Times New Roman" w:hint="default"/>
      </w:rPr>
    </w:lvl>
    <w:lvl w:ilvl="7" w:tplc="12B283BA" w:tentative="1">
      <w:start w:val="1"/>
      <w:numFmt w:val="bullet"/>
      <w:lvlText w:val="-"/>
      <w:lvlJc w:val="left"/>
      <w:pPr>
        <w:tabs>
          <w:tab w:val="num" w:pos="5760"/>
        </w:tabs>
        <w:ind w:left="5760" w:hanging="360"/>
      </w:pPr>
      <w:rPr>
        <w:rFonts w:ascii="Times New Roman" w:hAnsi="Times New Roman" w:hint="default"/>
      </w:rPr>
    </w:lvl>
    <w:lvl w:ilvl="8" w:tplc="E53CD92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8E61D30"/>
    <w:multiLevelType w:val="hybridMultilevel"/>
    <w:tmpl w:val="7546A0F2"/>
    <w:lvl w:ilvl="0" w:tplc="3E6E5F54">
      <w:start w:val="24"/>
      <w:numFmt w:val="bullet"/>
      <w:lvlText w:val="-"/>
      <w:lvlJc w:val="left"/>
      <w:pPr>
        <w:ind w:left="720" w:hanging="360"/>
      </w:pPr>
      <w:rPr>
        <w:rFonts w:ascii="Arabic Typesetting" w:eastAsia="Calibri" w:hAnsi="Arabic Typesetting" w:cs="KFGQPC Uthman Taha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286388"/>
    <w:multiLevelType w:val="hybridMultilevel"/>
    <w:tmpl w:val="FD7060EA"/>
    <w:lvl w:ilvl="0" w:tplc="4B72B5F6">
      <w:start w:val="1"/>
      <w:numFmt w:val="decimal"/>
      <w:lvlText w:val="(%1)"/>
      <w:lvlJc w:val="left"/>
      <w:pPr>
        <w:tabs>
          <w:tab w:val="num" w:pos="1088"/>
        </w:tabs>
        <w:ind w:left="1088" w:hanging="360"/>
      </w:pPr>
      <w:rPr>
        <w:rFonts w:cs="Times New Roman" w:hint="default"/>
      </w:rPr>
    </w:lvl>
    <w:lvl w:ilvl="1" w:tplc="04090019">
      <w:start w:val="1"/>
      <w:numFmt w:val="lowerLetter"/>
      <w:lvlText w:val="%2."/>
      <w:lvlJc w:val="left"/>
      <w:pPr>
        <w:tabs>
          <w:tab w:val="num" w:pos="1808"/>
        </w:tabs>
        <w:ind w:left="1808" w:hanging="360"/>
      </w:pPr>
      <w:rPr>
        <w:rFonts w:cs="Times New Roman"/>
      </w:rPr>
    </w:lvl>
    <w:lvl w:ilvl="2" w:tplc="0409001B">
      <w:start w:val="1"/>
      <w:numFmt w:val="lowerRoman"/>
      <w:lvlText w:val="%3."/>
      <w:lvlJc w:val="right"/>
      <w:pPr>
        <w:tabs>
          <w:tab w:val="num" w:pos="2528"/>
        </w:tabs>
        <w:ind w:left="2528" w:hanging="180"/>
      </w:pPr>
      <w:rPr>
        <w:rFonts w:cs="Times New Roman"/>
      </w:rPr>
    </w:lvl>
    <w:lvl w:ilvl="3" w:tplc="0409000F">
      <w:start w:val="1"/>
      <w:numFmt w:val="decimal"/>
      <w:lvlText w:val="%4."/>
      <w:lvlJc w:val="left"/>
      <w:pPr>
        <w:tabs>
          <w:tab w:val="num" w:pos="3248"/>
        </w:tabs>
        <w:ind w:left="3248" w:hanging="360"/>
      </w:pPr>
      <w:rPr>
        <w:rFonts w:cs="Times New Roman"/>
      </w:rPr>
    </w:lvl>
    <w:lvl w:ilvl="4" w:tplc="04090019">
      <w:start w:val="1"/>
      <w:numFmt w:val="lowerLetter"/>
      <w:lvlText w:val="%5."/>
      <w:lvlJc w:val="left"/>
      <w:pPr>
        <w:tabs>
          <w:tab w:val="num" w:pos="3968"/>
        </w:tabs>
        <w:ind w:left="3968" w:hanging="360"/>
      </w:pPr>
      <w:rPr>
        <w:rFonts w:cs="Times New Roman"/>
      </w:rPr>
    </w:lvl>
    <w:lvl w:ilvl="5" w:tplc="0409001B">
      <w:start w:val="1"/>
      <w:numFmt w:val="lowerRoman"/>
      <w:lvlText w:val="%6."/>
      <w:lvlJc w:val="right"/>
      <w:pPr>
        <w:tabs>
          <w:tab w:val="num" w:pos="4688"/>
        </w:tabs>
        <w:ind w:left="4688" w:hanging="180"/>
      </w:pPr>
      <w:rPr>
        <w:rFonts w:cs="Times New Roman"/>
      </w:rPr>
    </w:lvl>
    <w:lvl w:ilvl="6" w:tplc="0409000F">
      <w:start w:val="1"/>
      <w:numFmt w:val="decimal"/>
      <w:lvlText w:val="%7."/>
      <w:lvlJc w:val="left"/>
      <w:pPr>
        <w:tabs>
          <w:tab w:val="num" w:pos="5408"/>
        </w:tabs>
        <w:ind w:left="5408" w:hanging="360"/>
      </w:pPr>
      <w:rPr>
        <w:rFonts w:cs="Times New Roman"/>
      </w:rPr>
    </w:lvl>
    <w:lvl w:ilvl="7" w:tplc="04090019">
      <w:start w:val="1"/>
      <w:numFmt w:val="lowerLetter"/>
      <w:lvlText w:val="%8."/>
      <w:lvlJc w:val="left"/>
      <w:pPr>
        <w:tabs>
          <w:tab w:val="num" w:pos="6128"/>
        </w:tabs>
        <w:ind w:left="6128" w:hanging="360"/>
      </w:pPr>
      <w:rPr>
        <w:rFonts w:cs="Times New Roman"/>
      </w:rPr>
    </w:lvl>
    <w:lvl w:ilvl="8" w:tplc="0409001B">
      <w:start w:val="1"/>
      <w:numFmt w:val="lowerRoman"/>
      <w:lvlText w:val="%9."/>
      <w:lvlJc w:val="right"/>
      <w:pPr>
        <w:tabs>
          <w:tab w:val="num" w:pos="6848"/>
        </w:tabs>
        <w:ind w:left="6848"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A8"/>
    <w:rsid w:val="004D22A8"/>
    <w:rsid w:val="004F35F8"/>
    <w:rsid w:val="00CF2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A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22A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4D22A8"/>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4D22A8"/>
    <w:rPr>
      <w:rFonts w:ascii="Calibri" w:eastAsia="Calibri" w:hAnsi="Calibri" w:cs="Arial"/>
    </w:rPr>
  </w:style>
  <w:style w:type="paragraph" w:styleId="Footer">
    <w:name w:val="footer"/>
    <w:basedOn w:val="Normal"/>
    <w:link w:val="FooterChar"/>
    <w:uiPriority w:val="99"/>
    <w:rsid w:val="004D22A8"/>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4D22A8"/>
    <w:rPr>
      <w:rFonts w:ascii="Calibri" w:eastAsia="Calibri" w:hAnsi="Calibri" w:cs="Arial"/>
    </w:rPr>
  </w:style>
  <w:style w:type="paragraph" w:styleId="ListParagraph">
    <w:name w:val="List Paragraph"/>
    <w:basedOn w:val="Normal"/>
    <w:uiPriority w:val="34"/>
    <w:qFormat/>
    <w:rsid w:val="004D22A8"/>
    <w:pPr>
      <w:bidi/>
      <w:ind w:left="720"/>
    </w:pPr>
  </w:style>
  <w:style w:type="paragraph" w:styleId="BalloonText">
    <w:name w:val="Balloon Text"/>
    <w:basedOn w:val="Normal"/>
    <w:link w:val="BalloonTextChar"/>
    <w:uiPriority w:val="99"/>
    <w:semiHidden/>
    <w:unhideWhenUsed/>
    <w:rsid w:val="004D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2A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A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22A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4D22A8"/>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4D22A8"/>
    <w:rPr>
      <w:rFonts w:ascii="Calibri" w:eastAsia="Calibri" w:hAnsi="Calibri" w:cs="Arial"/>
    </w:rPr>
  </w:style>
  <w:style w:type="paragraph" w:styleId="Footer">
    <w:name w:val="footer"/>
    <w:basedOn w:val="Normal"/>
    <w:link w:val="FooterChar"/>
    <w:uiPriority w:val="99"/>
    <w:rsid w:val="004D22A8"/>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4D22A8"/>
    <w:rPr>
      <w:rFonts w:ascii="Calibri" w:eastAsia="Calibri" w:hAnsi="Calibri" w:cs="Arial"/>
    </w:rPr>
  </w:style>
  <w:style w:type="paragraph" w:styleId="ListParagraph">
    <w:name w:val="List Paragraph"/>
    <w:basedOn w:val="Normal"/>
    <w:uiPriority w:val="34"/>
    <w:qFormat/>
    <w:rsid w:val="004D22A8"/>
    <w:pPr>
      <w:bidi/>
      <w:ind w:left="720"/>
    </w:pPr>
  </w:style>
  <w:style w:type="paragraph" w:styleId="BalloonText">
    <w:name w:val="Balloon Text"/>
    <w:basedOn w:val="Normal"/>
    <w:link w:val="BalloonTextChar"/>
    <w:uiPriority w:val="99"/>
    <w:semiHidden/>
    <w:unhideWhenUsed/>
    <w:rsid w:val="004D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2A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um.arabia4serv.com/t6499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1691</Words>
  <Characters>9643</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cp:revision>
  <dcterms:created xsi:type="dcterms:W3CDTF">2014-02-14T16:42:00Z</dcterms:created>
  <dcterms:modified xsi:type="dcterms:W3CDTF">2014-02-14T16:51:00Z</dcterms:modified>
</cp:coreProperties>
</file>